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tblpY="-476"/>
        <w:tblW w:w="9895" w:type="dxa"/>
        <w:tblLook w:val="0000"/>
      </w:tblPr>
      <w:tblGrid>
        <w:gridCol w:w="3308"/>
        <w:gridCol w:w="6587"/>
      </w:tblGrid>
      <w:tr w:rsidR="00C42A77" w:rsidRPr="00C42A77" w:rsidTr="00893481">
        <w:trPr>
          <w:trHeight w:val="1991"/>
        </w:trPr>
        <w:tc>
          <w:tcPr>
            <w:tcW w:w="9895" w:type="dxa"/>
            <w:gridSpan w:val="2"/>
          </w:tcPr>
          <w:p w:rsidR="00C42A77" w:rsidRPr="00C42A77" w:rsidRDefault="00C349A8" w:rsidP="00C42A77">
            <w:pPr>
              <w:pBdr>
                <w:bottom w:val="single" w:sz="4" w:space="2" w:color="auto"/>
              </w:pBdr>
              <w:tabs>
                <w:tab w:val="center" w:pos="4818"/>
              </w:tabs>
              <w:jc w:val="center"/>
              <w:rPr>
                <w:b/>
                <w:sz w:val="24"/>
                <w:szCs w:val="24"/>
                <w:lang w:eastAsia="ar-SA"/>
              </w:rPr>
            </w:pPr>
            <w:r w:rsidRPr="00C349A8">
              <w:rPr>
                <w:b/>
                <w:noProof/>
                <w:sz w:val="24"/>
                <w:szCs w:val="24"/>
              </w:rPr>
              <w:drawing>
                <wp:inline distT="0" distB="0" distL="0" distR="0">
                  <wp:extent cx="699770" cy="739775"/>
                  <wp:effectExtent l="19050" t="0" r="5080" b="0"/>
                  <wp:docPr id="3" name="Рисунок 1" descr="Gerb_B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S4"/>
                          <pic:cNvPicPr>
                            <a:picLocks noChangeAspect="1" noChangeArrowheads="1"/>
                          </pic:cNvPicPr>
                        </pic:nvPicPr>
                        <pic:blipFill>
                          <a:blip r:embed="rId8" cstate="print"/>
                          <a:srcRect/>
                          <a:stretch>
                            <a:fillRect/>
                          </a:stretch>
                        </pic:blipFill>
                        <pic:spPr bwMode="auto">
                          <a:xfrm>
                            <a:off x="0" y="0"/>
                            <a:ext cx="699770" cy="739775"/>
                          </a:xfrm>
                          <a:prstGeom prst="rect">
                            <a:avLst/>
                          </a:prstGeom>
                          <a:noFill/>
                          <a:ln w="9525">
                            <a:noFill/>
                            <a:miter lim="800000"/>
                            <a:headEnd/>
                            <a:tailEnd/>
                          </a:ln>
                        </pic:spPr>
                      </pic:pic>
                    </a:graphicData>
                  </a:graphic>
                </wp:inline>
              </w:drawing>
            </w:r>
          </w:p>
          <w:p w:rsidR="00C349A8" w:rsidRDefault="00C349A8" w:rsidP="00C349A8">
            <w:pPr>
              <w:jc w:val="center"/>
            </w:pPr>
            <w:r w:rsidRPr="007E4AD4">
              <w:rPr>
                <w:b/>
              </w:rPr>
              <w:t xml:space="preserve">РЕВИЗИОННАЯ КОМИССИЯ </w:t>
            </w:r>
            <w:r>
              <w:t xml:space="preserve"> </w:t>
            </w:r>
          </w:p>
          <w:p w:rsidR="00C349A8" w:rsidRPr="003A13E6" w:rsidRDefault="00C349A8" w:rsidP="00C349A8">
            <w:pPr>
              <w:jc w:val="center"/>
            </w:pPr>
            <w:r w:rsidRPr="007E4AD4">
              <w:rPr>
                <w:b/>
              </w:rPr>
              <w:t xml:space="preserve">БОЛЬШЕСЕЛЬСКОГО </w:t>
            </w:r>
            <w:r>
              <w:t xml:space="preserve"> </w:t>
            </w:r>
            <w:r w:rsidRPr="007E4AD4">
              <w:rPr>
                <w:b/>
              </w:rPr>
              <w:t>М</w:t>
            </w:r>
            <w:r>
              <w:rPr>
                <w:b/>
              </w:rPr>
              <w:t xml:space="preserve">УНИЦИПАЛЬНОГО </w:t>
            </w:r>
            <w:r w:rsidRPr="007E4AD4">
              <w:rPr>
                <w:b/>
              </w:rPr>
              <w:t>Р</w:t>
            </w:r>
            <w:r>
              <w:rPr>
                <w:b/>
              </w:rPr>
              <w:t>АЙОНА</w:t>
            </w:r>
          </w:p>
          <w:p w:rsidR="00C349A8" w:rsidRDefault="00C349A8" w:rsidP="00C349A8">
            <w:pPr>
              <w:jc w:val="center"/>
            </w:pPr>
            <w:r>
              <w:rPr>
                <w:b/>
              </w:rPr>
              <w:t xml:space="preserve">152360, </w:t>
            </w:r>
            <w:r>
              <w:t>Ярославская область,</w:t>
            </w:r>
            <w:r w:rsidRPr="003A13E6">
              <w:t xml:space="preserve"> </w:t>
            </w:r>
            <w:r>
              <w:t>с. Большое село</w:t>
            </w:r>
            <w:r w:rsidRPr="003A13E6">
              <w:t xml:space="preserve"> </w:t>
            </w:r>
            <w:r>
              <w:t xml:space="preserve">Площадь Советская </w:t>
            </w:r>
            <w:r w:rsidRPr="00C62F67">
              <w:t>,</w:t>
            </w:r>
            <w:r>
              <w:t xml:space="preserve"> д. 5</w:t>
            </w:r>
          </w:p>
          <w:p w:rsidR="00C42A77" w:rsidRPr="00C42A77" w:rsidRDefault="00C42A77" w:rsidP="00C42A77">
            <w:pPr>
              <w:pBdr>
                <w:bottom w:val="single" w:sz="4" w:space="1" w:color="auto"/>
              </w:pBdr>
              <w:suppressAutoHyphens/>
              <w:jc w:val="center"/>
              <w:rPr>
                <w:color w:val="000000"/>
                <w:sz w:val="24"/>
                <w:szCs w:val="24"/>
              </w:rPr>
            </w:pPr>
          </w:p>
        </w:tc>
      </w:tr>
      <w:tr w:rsidR="00C42A77" w:rsidRPr="00C42A77" w:rsidTr="00893481">
        <w:trPr>
          <w:trHeight w:val="363"/>
        </w:trPr>
        <w:tc>
          <w:tcPr>
            <w:tcW w:w="3308" w:type="dxa"/>
          </w:tcPr>
          <w:p w:rsidR="00C42A77" w:rsidRPr="00C42A77" w:rsidRDefault="00C349A8" w:rsidP="00C42A77">
            <w:pPr>
              <w:jc w:val="center"/>
              <w:rPr>
                <w:color w:val="000000"/>
                <w:sz w:val="24"/>
                <w:szCs w:val="24"/>
              </w:rPr>
            </w:pPr>
            <w:r>
              <w:rPr>
                <w:color w:val="000000"/>
                <w:sz w:val="24"/>
                <w:szCs w:val="24"/>
              </w:rPr>
              <w:t>30 июля</w:t>
            </w:r>
            <w:r w:rsidR="00C42A77" w:rsidRPr="00C42A77">
              <w:rPr>
                <w:color w:val="000000"/>
                <w:sz w:val="24"/>
                <w:szCs w:val="24"/>
              </w:rPr>
              <w:t xml:space="preserve"> 2018 г. </w:t>
            </w:r>
          </w:p>
          <w:p w:rsidR="00C42A77" w:rsidRPr="00C42A77" w:rsidRDefault="00C349A8" w:rsidP="00C42A77">
            <w:pPr>
              <w:jc w:val="center"/>
              <w:rPr>
                <w:color w:val="000000"/>
                <w:sz w:val="24"/>
                <w:szCs w:val="24"/>
              </w:rPr>
            </w:pPr>
            <w:r>
              <w:rPr>
                <w:color w:val="000000"/>
                <w:sz w:val="24"/>
                <w:szCs w:val="24"/>
              </w:rPr>
              <w:t>С.Большое село</w:t>
            </w:r>
          </w:p>
        </w:tc>
        <w:tc>
          <w:tcPr>
            <w:tcW w:w="6587" w:type="dxa"/>
          </w:tcPr>
          <w:p w:rsidR="00C42A77" w:rsidRPr="00C42A77" w:rsidRDefault="00C42A77" w:rsidP="004042D6">
            <w:pPr>
              <w:jc w:val="center"/>
              <w:rPr>
                <w:color w:val="000000"/>
                <w:sz w:val="24"/>
                <w:szCs w:val="24"/>
              </w:rPr>
            </w:pPr>
            <w:r w:rsidRPr="00C42A77">
              <w:rPr>
                <w:color w:val="000000"/>
                <w:sz w:val="24"/>
                <w:szCs w:val="24"/>
              </w:rPr>
              <w:t xml:space="preserve">                                                                                    № </w:t>
            </w:r>
            <w:r w:rsidR="00C349A8">
              <w:rPr>
                <w:color w:val="000000"/>
                <w:sz w:val="24"/>
                <w:szCs w:val="24"/>
              </w:rPr>
              <w:t>6</w:t>
            </w:r>
          </w:p>
        </w:tc>
      </w:tr>
    </w:tbl>
    <w:p w:rsidR="00C42A77" w:rsidRPr="00C349A8" w:rsidRDefault="00C42A77" w:rsidP="00C42A77">
      <w:pPr>
        <w:jc w:val="center"/>
        <w:rPr>
          <w:color w:val="000000"/>
          <w:sz w:val="28"/>
          <w:szCs w:val="28"/>
        </w:rPr>
      </w:pPr>
      <w:r w:rsidRPr="00C349A8">
        <w:rPr>
          <w:b/>
          <w:bCs/>
          <w:color w:val="000000"/>
          <w:sz w:val="28"/>
          <w:szCs w:val="28"/>
        </w:rPr>
        <w:t>ОТЧЕТ</w:t>
      </w:r>
    </w:p>
    <w:p w:rsidR="00C42A77" w:rsidRPr="00C349A8" w:rsidRDefault="00C42A77" w:rsidP="00C42A77">
      <w:pPr>
        <w:spacing w:before="120"/>
        <w:jc w:val="center"/>
        <w:rPr>
          <w:b/>
          <w:bCs/>
          <w:color w:val="000000"/>
          <w:sz w:val="28"/>
          <w:szCs w:val="28"/>
        </w:rPr>
      </w:pPr>
      <w:r w:rsidRPr="00C349A8">
        <w:rPr>
          <w:b/>
          <w:bCs/>
          <w:color w:val="000000"/>
          <w:sz w:val="28"/>
          <w:szCs w:val="28"/>
        </w:rPr>
        <w:t xml:space="preserve">по результатам </w:t>
      </w:r>
      <w:r w:rsidR="00C349A8">
        <w:rPr>
          <w:b/>
          <w:bCs/>
          <w:sz w:val="28"/>
          <w:szCs w:val="28"/>
          <w:lang w:eastAsia="ar-SA"/>
        </w:rPr>
        <w:t>контрольного</w:t>
      </w:r>
      <w:r w:rsidRPr="00C349A8">
        <w:rPr>
          <w:b/>
          <w:bCs/>
          <w:color w:val="000000"/>
          <w:sz w:val="28"/>
          <w:szCs w:val="28"/>
        </w:rPr>
        <w:t xml:space="preserve"> мероприятия</w:t>
      </w:r>
    </w:p>
    <w:p w:rsidR="00C42A77" w:rsidRPr="00C42A77" w:rsidRDefault="00C42A77" w:rsidP="00C42A77">
      <w:pPr>
        <w:spacing w:before="120"/>
        <w:jc w:val="center"/>
        <w:rPr>
          <w:color w:val="000000"/>
          <w:sz w:val="24"/>
          <w:szCs w:val="24"/>
        </w:rPr>
      </w:pPr>
    </w:p>
    <w:p w:rsidR="00C42A77" w:rsidRPr="00C42A77" w:rsidRDefault="00C42A77" w:rsidP="00D238A7">
      <w:pPr>
        <w:ind w:firstLine="567"/>
        <w:jc w:val="both"/>
        <w:rPr>
          <w:color w:val="000000"/>
          <w:sz w:val="24"/>
          <w:szCs w:val="24"/>
        </w:rPr>
      </w:pPr>
      <w:r w:rsidRPr="00C42A77">
        <w:rPr>
          <w:color w:val="000000"/>
          <w:sz w:val="24"/>
          <w:szCs w:val="24"/>
        </w:rPr>
        <w:t xml:space="preserve">На основании ст. 266.1, 268.1 БК РФ, Федерального закона от 07.02.2011 № 6-ФЗ, Положения о </w:t>
      </w:r>
      <w:r w:rsidR="00C349A8">
        <w:rPr>
          <w:color w:val="000000"/>
          <w:sz w:val="24"/>
          <w:szCs w:val="24"/>
        </w:rPr>
        <w:t>Ревизионной комиссии</w:t>
      </w:r>
      <w:r w:rsidRPr="00C42A77">
        <w:rPr>
          <w:color w:val="000000"/>
          <w:sz w:val="24"/>
          <w:szCs w:val="24"/>
        </w:rPr>
        <w:t xml:space="preserve"> </w:t>
      </w:r>
      <w:r w:rsidR="00C349A8">
        <w:rPr>
          <w:color w:val="000000"/>
          <w:sz w:val="24"/>
          <w:szCs w:val="24"/>
        </w:rPr>
        <w:t>Большесельского</w:t>
      </w:r>
      <w:r w:rsidRPr="00C42A77">
        <w:rPr>
          <w:color w:val="000000"/>
          <w:sz w:val="24"/>
          <w:szCs w:val="24"/>
        </w:rPr>
        <w:t xml:space="preserve"> муниципального района (далее - </w:t>
      </w:r>
      <w:r w:rsidR="00C349A8">
        <w:rPr>
          <w:color w:val="000000"/>
          <w:sz w:val="24"/>
          <w:szCs w:val="24"/>
        </w:rPr>
        <w:t>РК</w:t>
      </w:r>
      <w:r w:rsidRPr="00C42A77">
        <w:rPr>
          <w:color w:val="000000"/>
          <w:sz w:val="24"/>
          <w:szCs w:val="24"/>
        </w:rPr>
        <w:t xml:space="preserve"> </w:t>
      </w:r>
      <w:r w:rsidR="00C349A8">
        <w:rPr>
          <w:color w:val="000000"/>
          <w:sz w:val="24"/>
          <w:szCs w:val="24"/>
        </w:rPr>
        <w:t>Б</w:t>
      </w:r>
      <w:r w:rsidRPr="00C42A77">
        <w:rPr>
          <w:color w:val="000000"/>
          <w:sz w:val="24"/>
          <w:szCs w:val="24"/>
        </w:rPr>
        <w:t xml:space="preserve">МР), п. </w:t>
      </w:r>
      <w:r w:rsidR="00C349A8">
        <w:rPr>
          <w:color w:val="000000"/>
          <w:sz w:val="24"/>
          <w:szCs w:val="24"/>
        </w:rPr>
        <w:t>2.6</w:t>
      </w:r>
      <w:r w:rsidR="00400448" w:rsidRPr="00400448">
        <w:rPr>
          <w:color w:val="000000"/>
          <w:sz w:val="24"/>
          <w:szCs w:val="24"/>
        </w:rPr>
        <w:t>. Плана работы КСП ММР на 2018 год, приказ</w:t>
      </w:r>
      <w:r w:rsidR="00400448">
        <w:rPr>
          <w:color w:val="000000"/>
          <w:sz w:val="24"/>
          <w:szCs w:val="24"/>
        </w:rPr>
        <w:t>а</w:t>
      </w:r>
      <w:r w:rsidR="00C349A8">
        <w:rPr>
          <w:color w:val="000000"/>
          <w:sz w:val="24"/>
          <w:szCs w:val="24"/>
        </w:rPr>
        <w:t xml:space="preserve"> № 3 от 25.06</w:t>
      </w:r>
      <w:r w:rsidR="00400448" w:rsidRPr="00400448">
        <w:rPr>
          <w:color w:val="000000"/>
          <w:sz w:val="24"/>
          <w:szCs w:val="24"/>
        </w:rPr>
        <w:t>.2018 года,</w:t>
      </w:r>
      <w:r w:rsidRPr="00C42A77">
        <w:rPr>
          <w:color w:val="000000"/>
          <w:sz w:val="24"/>
          <w:szCs w:val="24"/>
        </w:rPr>
        <w:t xml:space="preserve"> удостоверени</w:t>
      </w:r>
      <w:r w:rsidR="00400448">
        <w:rPr>
          <w:color w:val="000000"/>
          <w:sz w:val="24"/>
          <w:szCs w:val="24"/>
        </w:rPr>
        <w:t>й</w:t>
      </w:r>
      <w:r w:rsidRPr="00C42A77">
        <w:rPr>
          <w:color w:val="000000"/>
          <w:sz w:val="24"/>
          <w:szCs w:val="24"/>
        </w:rPr>
        <w:t xml:space="preserve"> на право проведения проверки  № </w:t>
      </w:r>
      <w:r w:rsidR="00C349A8">
        <w:rPr>
          <w:color w:val="000000"/>
          <w:sz w:val="24"/>
          <w:szCs w:val="24"/>
        </w:rPr>
        <w:t>2, 3, 4</w:t>
      </w:r>
      <w:r w:rsidRPr="00C42A77">
        <w:rPr>
          <w:color w:val="000000"/>
          <w:sz w:val="24"/>
          <w:szCs w:val="24"/>
        </w:rPr>
        <w:t xml:space="preserve"> от </w:t>
      </w:r>
      <w:r w:rsidR="00C349A8">
        <w:rPr>
          <w:color w:val="000000"/>
          <w:sz w:val="24"/>
          <w:szCs w:val="24"/>
        </w:rPr>
        <w:t>25.06</w:t>
      </w:r>
      <w:r w:rsidR="00400448">
        <w:rPr>
          <w:color w:val="000000"/>
          <w:sz w:val="24"/>
          <w:szCs w:val="24"/>
        </w:rPr>
        <w:t>.2018</w:t>
      </w:r>
      <w:r w:rsidR="00C349A8">
        <w:rPr>
          <w:color w:val="000000"/>
          <w:sz w:val="24"/>
          <w:szCs w:val="24"/>
        </w:rPr>
        <w:t xml:space="preserve"> г., 02.07.2018 г. 16.07.2018 г.,</w:t>
      </w:r>
      <w:r w:rsidRPr="00C42A77">
        <w:rPr>
          <w:color w:val="000000"/>
          <w:sz w:val="24"/>
          <w:szCs w:val="24"/>
        </w:rPr>
        <w:t xml:space="preserve"> проведено </w:t>
      </w:r>
      <w:r w:rsidR="00C349A8">
        <w:rPr>
          <w:color w:val="000000"/>
          <w:sz w:val="24"/>
          <w:szCs w:val="24"/>
        </w:rPr>
        <w:t>контрольное</w:t>
      </w:r>
      <w:r w:rsidR="00400448">
        <w:rPr>
          <w:color w:val="000000"/>
          <w:sz w:val="24"/>
          <w:szCs w:val="24"/>
        </w:rPr>
        <w:t xml:space="preserve"> мероприятие</w:t>
      </w:r>
    </w:p>
    <w:p w:rsidR="00C42A77" w:rsidRPr="00C42A77" w:rsidRDefault="00400448" w:rsidP="00D238A7">
      <w:pPr>
        <w:ind w:firstLine="567"/>
        <w:jc w:val="center"/>
        <w:rPr>
          <w:b/>
          <w:bCs/>
          <w:color w:val="000000"/>
          <w:sz w:val="24"/>
          <w:szCs w:val="24"/>
        </w:rPr>
      </w:pPr>
      <w:r w:rsidRPr="00400448">
        <w:rPr>
          <w:b/>
          <w:bCs/>
          <w:color w:val="000000"/>
          <w:sz w:val="24"/>
          <w:szCs w:val="24"/>
        </w:rPr>
        <w:t>«Анализ использования субвенции на осуществление полномочий по первичному воинскому учету  на территориях, где отсутствуют военные комиссариа</w:t>
      </w:r>
      <w:r>
        <w:rPr>
          <w:b/>
          <w:bCs/>
          <w:color w:val="000000"/>
          <w:sz w:val="24"/>
          <w:szCs w:val="24"/>
        </w:rPr>
        <w:t>ты, выделенных в 2016-2017 годы</w:t>
      </w:r>
      <w:r w:rsidRPr="00400448">
        <w:rPr>
          <w:b/>
          <w:bCs/>
          <w:color w:val="000000"/>
          <w:sz w:val="24"/>
          <w:szCs w:val="24"/>
        </w:rPr>
        <w:t>»</w:t>
      </w:r>
    </w:p>
    <w:p w:rsidR="00400448" w:rsidRDefault="00C42A77" w:rsidP="00D238A7">
      <w:pPr>
        <w:ind w:firstLine="567"/>
        <w:jc w:val="both"/>
        <w:rPr>
          <w:bCs/>
          <w:color w:val="000000"/>
          <w:sz w:val="24"/>
          <w:szCs w:val="24"/>
        </w:rPr>
      </w:pPr>
      <w:r w:rsidRPr="00C42A77">
        <w:rPr>
          <w:b/>
          <w:color w:val="000000"/>
          <w:sz w:val="24"/>
          <w:szCs w:val="24"/>
        </w:rPr>
        <w:t xml:space="preserve">1. Цель </w:t>
      </w:r>
      <w:r w:rsidR="00400448">
        <w:rPr>
          <w:b/>
          <w:color w:val="000000"/>
          <w:sz w:val="24"/>
          <w:szCs w:val="24"/>
        </w:rPr>
        <w:t>мероприятия</w:t>
      </w:r>
      <w:r w:rsidRPr="00C42A77">
        <w:rPr>
          <w:color w:val="000000"/>
          <w:sz w:val="24"/>
          <w:szCs w:val="24"/>
        </w:rPr>
        <w:t xml:space="preserve">: </w:t>
      </w:r>
      <w:r w:rsidR="00400448" w:rsidRPr="00400448">
        <w:rPr>
          <w:bCs/>
          <w:color w:val="000000"/>
          <w:sz w:val="24"/>
          <w:szCs w:val="24"/>
        </w:rPr>
        <w:t xml:space="preserve">определение правомерности, в том числе целевого характера, эффективности, анализ нормативно-правового регулирования порядка распределения и использования субвенций на осуществление полномочий по первичному воинскому учету на территориях, где отсутствуют военные комиссариаты, а также обоснованности и достаточности объемов бюджетных ассигнований, выделенных на указанные цели получателям субвенций. </w:t>
      </w:r>
    </w:p>
    <w:p w:rsidR="00C349A8" w:rsidRPr="00C349A8" w:rsidRDefault="00C42A77" w:rsidP="00D238A7">
      <w:pPr>
        <w:ind w:firstLine="567"/>
        <w:contextualSpacing/>
        <w:jc w:val="both"/>
        <w:rPr>
          <w:sz w:val="24"/>
          <w:szCs w:val="24"/>
        </w:rPr>
      </w:pPr>
      <w:r w:rsidRPr="00C42A77">
        <w:rPr>
          <w:b/>
          <w:color w:val="000000"/>
          <w:sz w:val="24"/>
          <w:szCs w:val="24"/>
        </w:rPr>
        <w:t xml:space="preserve">2. </w:t>
      </w:r>
      <w:r w:rsidR="00400448">
        <w:rPr>
          <w:b/>
          <w:color w:val="000000"/>
          <w:sz w:val="24"/>
          <w:szCs w:val="24"/>
        </w:rPr>
        <w:t xml:space="preserve">Мероприятие </w:t>
      </w:r>
      <w:r w:rsidRPr="00C42A77">
        <w:rPr>
          <w:b/>
          <w:color w:val="000000"/>
          <w:sz w:val="24"/>
          <w:szCs w:val="24"/>
        </w:rPr>
        <w:t>проводил</w:t>
      </w:r>
      <w:r w:rsidR="00400448">
        <w:rPr>
          <w:b/>
          <w:color w:val="000000"/>
          <w:sz w:val="24"/>
          <w:szCs w:val="24"/>
        </w:rPr>
        <w:t>о</w:t>
      </w:r>
      <w:r w:rsidRPr="00C42A77">
        <w:rPr>
          <w:b/>
          <w:color w:val="000000"/>
          <w:sz w:val="24"/>
          <w:szCs w:val="24"/>
        </w:rPr>
        <w:t>сь</w:t>
      </w:r>
      <w:r w:rsidRPr="00C42A77">
        <w:rPr>
          <w:color w:val="000000"/>
          <w:sz w:val="24"/>
          <w:szCs w:val="24"/>
        </w:rPr>
        <w:t xml:space="preserve"> </w:t>
      </w:r>
      <w:r w:rsidR="00C349A8" w:rsidRPr="00C349A8">
        <w:rPr>
          <w:sz w:val="24"/>
          <w:szCs w:val="24"/>
        </w:rPr>
        <w:t>председателем РК БМР Рубчиковой М.С. и инспектором  РК БМР Ершовой Т.А.</w:t>
      </w:r>
    </w:p>
    <w:p w:rsidR="00C42A77" w:rsidRPr="00C42A77" w:rsidRDefault="00C42A77" w:rsidP="00D238A7">
      <w:pPr>
        <w:ind w:firstLine="567"/>
        <w:jc w:val="both"/>
        <w:rPr>
          <w:color w:val="000000"/>
          <w:sz w:val="24"/>
          <w:szCs w:val="24"/>
        </w:rPr>
      </w:pPr>
      <w:r w:rsidRPr="00C42A77">
        <w:rPr>
          <w:b/>
          <w:color w:val="000000"/>
          <w:sz w:val="24"/>
          <w:szCs w:val="24"/>
        </w:rPr>
        <w:t xml:space="preserve">3. Вопросы </w:t>
      </w:r>
      <w:r w:rsidR="00C349A8">
        <w:rPr>
          <w:b/>
          <w:color w:val="000000"/>
          <w:sz w:val="24"/>
          <w:szCs w:val="24"/>
        </w:rPr>
        <w:t>контрольного</w:t>
      </w:r>
      <w:r w:rsidRPr="00C42A77">
        <w:rPr>
          <w:b/>
          <w:color w:val="000000"/>
          <w:sz w:val="24"/>
          <w:szCs w:val="24"/>
        </w:rPr>
        <w:t xml:space="preserve"> мероприятия в</w:t>
      </w:r>
      <w:r w:rsidRPr="00C42A77">
        <w:rPr>
          <w:color w:val="000000"/>
          <w:sz w:val="24"/>
          <w:szCs w:val="24"/>
        </w:rPr>
        <w:t xml:space="preserve"> соответствии с программой проверки.</w:t>
      </w:r>
    </w:p>
    <w:p w:rsidR="00C42A77" w:rsidRPr="00C42A77" w:rsidRDefault="00C42A77" w:rsidP="00D238A7">
      <w:pPr>
        <w:ind w:firstLine="567"/>
        <w:rPr>
          <w:color w:val="000000"/>
          <w:sz w:val="24"/>
          <w:szCs w:val="24"/>
        </w:rPr>
      </w:pPr>
      <w:r w:rsidRPr="00C42A77">
        <w:rPr>
          <w:b/>
          <w:color w:val="000000"/>
          <w:sz w:val="24"/>
          <w:szCs w:val="24"/>
        </w:rPr>
        <w:t>4. Нормативно-правовые акты</w:t>
      </w:r>
      <w:r w:rsidRPr="00C42A77">
        <w:rPr>
          <w:color w:val="000000"/>
          <w:sz w:val="24"/>
          <w:szCs w:val="24"/>
        </w:rPr>
        <w:t>: Приложение № 1 к отчету.</w:t>
      </w:r>
    </w:p>
    <w:p w:rsidR="00C349A8" w:rsidRDefault="00C42A77" w:rsidP="00D238A7">
      <w:pPr>
        <w:ind w:firstLine="567"/>
        <w:jc w:val="both"/>
        <w:rPr>
          <w:color w:val="000000"/>
          <w:sz w:val="24"/>
          <w:szCs w:val="24"/>
        </w:rPr>
      </w:pPr>
      <w:r w:rsidRPr="00C42A77">
        <w:rPr>
          <w:b/>
          <w:color w:val="000000"/>
          <w:sz w:val="24"/>
          <w:szCs w:val="24"/>
        </w:rPr>
        <w:t xml:space="preserve">5. </w:t>
      </w:r>
      <w:r w:rsidRPr="00C42A77">
        <w:rPr>
          <w:color w:val="000000"/>
          <w:sz w:val="24"/>
          <w:szCs w:val="24"/>
        </w:rPr>
        <w:t xml:space="preserve">В ходе </w:t>
      </w:r>
      <w:r w:rsidR="00400448">
        <w:rPr>
          <w:color w:val="000000"/>
          <w:sz w:val="24"/>
          <w:szCs w:val="24"/>
        </w:rPr>
        <w:t xml:space="preserve">экспертно-аналитического </w:t>
      </w:r>
      <w:r w:rsidRPr="00C42A77">
        <w:rPr>
          <w:color w:val="000000"/>
          <w:sz w:val="24"/>
          <w:szCs w:val="24"/>
        </w:rPr>
        <w:t>мероприятия</w:t>
      </w:r>
      <w:r w:rsidRPr="00C42A77">
        <w:rPr>
          <w:b/>
          <w:color w:val="000000"/>
          <w:sz w:val="24"/>
          <w:szCs w:val="24"/>
        </w:rPr>
        <w:t xml:space="preserve"> </w:t>
      </w:r>
      <w:r w:rsidRPr="00C42A77">
        <w:rPr>
          <w:color w:val="000000"/>
          <w:sz w:val="24"/>
          <w:szCs w:val="24"/>
        </w:rPr>
        <w:t xml:space="preserve">проведен </w:t>
      </w:r>
      <w:r w:rsidR="003126D0">
        <w:rPr>
          <w:color w:val="000000"/>
          <w:sz w:val="24"/>
          <w:szCs w:val="24"/>
        </w:rPr>
        <w:t xml:space="preserve">анализ </w:t>
      </w:r>
      <w:r w:rsidR="00CA3BE8" w:rsidRPr="00CA3BE8">
        <w:rPr>
          <w:color w:val="000000"/>
          <w:sz w:val="24"/>
          <w:szCs w:val="24"/>
        </w:rPr>
        <w:t>использования субвенции на осуществление полномочий по первичному воинскому учету  на территориях, где отсутствуют военные комиссариаты</w:t>
      </w:r>
      <w:r w:rsidR="008024A8">
        <w:rPr>
          <w:color w:val="000000"/>
          <w:sz w:val="24"/>
          <w:szCs w:val="24"/>
        </w:rPr>
        <w:t xml:space="preserve"> </w:t>
      </w:r>
      <w:r w:rsidR="008024A8" w:rsidRPr="008024A8">
        <w:rPr>
          <w:color w:val="000000"/>
          <w:sz w:val="24"/>
          <w:szCs w:val="24"/>
        </w:rPr>
        <w:t xml:space="preserve">выделенных в 2016-2017 годы </w:t>
      </w:r>
      <w:r w:rsidR="008024A8">
        <w:rPr>
          <w:color w:val="000000"/>
          <w:sz w:val="24"/>
          <w:szCs w:val="24"/>
        </w:rPr>
        <w:t xml:space="preserve"> трем поселениям </w:t>
      </w:r>
      <w:r w:rsidR="00C349A8">
        <w:rPr>
          <w:color w:val="000000"/>
          <w:sz w:val="24"/>
          <w:szCs w:val="24"/>
        </w:rPr>
        <w:t>Большесельского</w:t>
      </w:r>
      <w:r w:rsidR="008024A8">
        <w:rPr>
          <w:color w:val="000000"/>
          <w:sz w:val="24"/>
          <w:szCs w:val="24"/>
        </w:rPr>
        <w:t xml:space="preserve"> муниципального района: </w:t>
      </w:r>
    </w:p>
    <w:p w:rsidR="008024A8" w:rsidRDefault="008024A8" w:rsidP="00D238A7">
      <w:pPr>
        <w:ind w:firstLine="567"/>
        <w:jc w:val="both"/>
        <w:rPr>
          <w:color w:val="000000"/>
          <w:sz w:val="24"/>
          <w:szCs w:val="24"/>
        </w:rPr>
      </w:pPr>
      <w:r>
        <w:rPr>
          <w:color w:val="000000"/>
          <w:sz w:val="24"/>
          <w:szCs w:val="24"/>
        </w:rPr>
        <w:t>По итогам анализа подготовлены:</w:t>
      </w:r>
    </w:p>
    <w:p w:rsidR="008024A8" w:rsidRDefault="008024A8" w:rsidP="00D238A7">
      <w:pPr>
        <w:ind w:firstLine="567"/>
        <w:jc w:val="both"/>
        <w:rPr>
          <w:color w:val="000000"/>
          <w:sz w:val="24"/>
          <w:szCs w:val="24"/>
        </w:rPr>
      </w:pPr>
      <w:r>
        <w:rPr>
          <w:color w:val="000000"/>
          <w:sz w:val="24"/>
          <w:szCs w:val="24"/>
        </w:rPr>
        <w:t xml:space="preserve">- Заключение от </w:t>
      </w:r>
      <w:r w:rsidR="00D238A7">
        <w:rPr>
          <w:color w:val="000000"/>
          <w:sz w:val="24"/>
          <w:szCs w:val="24"/>
        </w:rPr>
        <w:t>26.07</w:t>
      </w:r>
      <w:r>
        <w:rPr>
          <w:color w:val="000000"/>
          <w:sz w:val="24"/>
          <w:szCs w:val="24"/>
        </w:rPr>
        <w:t xml:space="preserve">.2018 </w:t>
      </w:r>
      <w:r w:rsidR="00C349A8">
        <w:rPr>
          <w:color w:val="000000"/>
          <w:sz w:val="24"/>
          <w:szCs w:val="24"/>
        </w:rPr>
        <w:t>Администрация Благовещенского СП</w:t>
      </w:r>
    </w:p>
    <w:p w:rsidR="00C349A8" w:rsidRDefault="008024A8" w:rsidP="00D238A7">
      <w:pPr>
        <w:ind w:firstLine="567"/>
        <w:jc w:val="both"/>
        <w:rPr>
          <w:color w:val="000000"/>
          <w:sz w:val="24"/>
          <w:szCs w:val="24"/>
        </w:rPr>
      </w:pPr>
      <w:r>
        <w:rPr>
          <w:color w:val="000000"/>
          <w:sz w:val="24"/>
          <w:szCs w:val="24"/>
        </w:rPr>
        <w:t xml:space="preserve">- Заключение от </w:t>
      </w:r>
      <w:r w:rsidR="00C349A8">
        <w:rPr>
          <w:color w:val="000000"/>
          <w:sz w:val="24"/>
          <w:szCs w:val="24"/>
        </w:rPr>
        <w:t>02.07</w:t>
      </w:r>
      <w:r>
        <w:rPr>
          <w:color w:val="000000"/>
          <w:sz w:val="24"/>
          <w:szCs w:val="24"/>
        </w:rPr>
        <w:t xml:space="preserve">.2018 </w:t>
      </w:r>
      <w:r w:rsidR="00C349A8">
        <w:rPr>
          <w:color w:val="000000"/>
          <w:sz w:val="24"/>
          <w:szCs w:val="24"/>
        </w:rPr>
        <w:t>Администрация Вареговского СП</w:t>
      </w:r>
    </w:p>
    <w:p w:rsidR="00C349A8" w:rsidRDefault="00D238A7" w:rsidP="00D238A7">
      <w:pPr>
        <w:ind w:firstLine="567"/>
        <w:jc w:val="both"/>
        <w:rPr>
          <w:color w:val="000000"/>
          <w:sz w:val="24"/>
          <w:szCs w:val="24"/>
        </w:rPr>
      </w:pPr>
      <w:r>
        <w:rPr>
          <w:color w:val="000000"/>
          <w:sz w:val="24"/>
          <w:szCs w:val="24"/>
        </w:rPr>
        <w:t>- Заключение от 13.07</w:t>
      </w:r>
      <w:r w:rsidR="008024A8">
        <w:rPr>
          <w:color w:val="000000"/>
          <w:sz w:val="24"/>
          <w:szCs w:val="24"/>
        </w:rPr>
        <w:t xml:space="preserve">.2018 </w:t>
      </w:r>
      <w:r w:rsidR="00C349A8">
        <w:rPr>
          <w:color w:val="000000"/>
          <w:sz w:val="24"/>
          <w:szCs w:val="24"/>
        </w:rPr>
        <w:t>Администрация БольшесельскогоСП</w:t>
      </w:r>
    </w:p>
    <w:p w:rsidR="00C42A77" w:rsidRPr="00C42A77" w:rsidRDefault="001C0458" w:rsidP="00D238A7">
      <w:pPr>
        <w:ind w:firstLine="567"/>
        <w:jc w:val="both"/>
        <w:rPr>
          <w:color w:val="000000"/>
          <w:sz w:val="24"/>
          <w:szCs w:val="24"/>
        </w:rPr>
      </w:pPr>
      <w:r>
        <w:rPr>
          <w:color w:val="000000"/>
          <w:sz w:val="24"/>
          <w:szCs w:val="24"/>
        </w:rPr>
        <w:t xml:space="preserve">Заключения подписаны. </w:t>
      </w:r>
      <w:r w:rsidR="008024A8">
        <w:rPr>
          <w:color w:val="000000"/>
          <w:sz w:val="24"/>
          <w:szCs w:val="24"/>
        </w:rPr>
        <w:t xml:space="preserve"> </w:t>
      </w:r>
      <w:r w:rsidR="00C42A77" w:rsidRPr="00C42A77">
        <w:rPr>
          <w:color w:val="000000"/>
          <w:sz w:val="24"/>
          <w:szCs w:val="24"/>
        </w:rPr>
        <w:t xml:space="preserve">По результатам </w:t>
      </w:r>
      <w:r>
        <w:rPr>
          <w:color w:val="000000"/>
          <w:sz w:val="24"/>
          <w:szCs w:val="24"/>
        </w:rPr>
        <w:t xml:space="preserve">экспертно-аналитического мероприятия </w:t>
      </w:r>
      <w:r w:rsidR="00C42A77" w:rsidRPr="00C42A77">
        <w:rPr>
          <w:color w:val="000000"/>
          <w:sz w:val="24"/>
          <w:szCs w:val="24"/>
        </w:rPr>
        <w:t xml:space="preserve">в адрес </w:t>
      </w:r>
      <w:r>
        <w:rPr>
          <w:color w:val="000000"/>
          <w:sz w:val="24"/>
          <w:szCs w:val="24"/>
        </w:rPr>
        <w:t xml:space="preserve">администраций поселений </w:t>
      </w:r>
      <w:r w:rsidR="00C42A77" w:rsidRPr="00C42A77">
        <w:rPr>
          <w:color w:val="000000"/>
          <w:sz w:val="24"/>
          <w:szCs w:val="24"/>
        </w:rPr>
        <w:t>выписан</w:t>
      </w:r>
      <w:r>
        <w:rPr>
          <w:color w:val="000000"/>
          <w:sz w:val="24"/>
          <w:szCs w:val="24"/>
        </w:rPr>
        <w:t>ы</w:t>
      </w:r>
      <w:r w:rsidR="00C42A77" w:rsidRPr="00C42A77">
        <w:rPr>
          <w:color w:val="000000"/>
          <w:sz w:val="24"/>
          <w:szCs w:val="24"/>
        </w:rPr>
        <w:t xml:space="preserve"> Представление № </w:t>
      </w:r>
      <w:r w:rsidR="00C349A8">
        <w:rPr>
          <w:color w:val="000000"/>
          <w:sz w:val="24"/>
          <w:szCs w:val="24"/>
        </w:rPr>
        <w:t>2 от 26</w:t>
      </w:r>
      <w:r w:rsidR="00C42A77" w:rsidRPr="00C42A77">
        <w:rPr>
          <w:color w:val="000000"/>
          <w:sz w:val="24"/>
          <w:szCs w:val="24"/>
        </w:rPr>
        <w:t>.0</w:t>
      </w:r>
      <w:r w:rsidR="00D238A7">
        <w:rPr>
          <w:color w:val="000000"/>
          <w:sz w:val="24"/>
          <w:szCs w:val="24"/>
        </w:rPr>
        <w:t>7</w:t>
      </w:r>
      <w:r w:rsidR="00C42A77" w:rsidRPr="00C42A77">
        <w:rPr>
          <w:color w:val="000000"/>
          <w:sz w:val="24"/>
          <w:szCs w:val="24"/>
        </w:rPr>
        <w:t>.2018</w:t>
      </w:r>
      <w:r w:rsidR="00C349A8">
        <w:rPr>
          <w:color w:val="000000"/>
          <w:sz w:val="24"/>
          <w:szCs w:val="24"/>
        </w:rPr>
        <w:t>, Представление № 3</w:t>
      </w:r>
      <w:r>
        <w:rPr>
          <w:color w:val="000000"/>
          <w:sz w:val="24"/>
          <w:szCs w:val="24"/>
        </w:rPr>
        <w:t xml:space="preserve"> </w:t>
      </w:r>
      <w:r w:rsidR="00C349A8">
        <w:rPr>
          <w:color w:val="000000"/>
          <w:sz w:val="24"/>
          <w:szCs w:val="24"/>
        </w:rPr>
        <w:t>от 02.07.2018, Представление № 4 от 13.07</w:t>
      </w:r>
      <w:r>
        <w:rPr>
          <w:color w:val="000000"/>
          <w:sz w:val="24"/>
          <w:szCs w:val="24"/>
        </w:rPr>
        <w:t>.2018</w:t>
      </w:r>
      <w:r w:rsidR="00C42A77" w:rsidRPr="00C42A77">
        <w:rPr>
          <w:color w:val="000000"/>
          <w:sz w:val="24"/>
          <w:szCs w:val="24"/>
        </w:rPr>
        <w:t xml:space="preserve"> об устранении </w:t>
      </w:r>
      <w:r>
        <w:rPr>
          <w:color w:val="000000"/>
          <w:sz w:val="24"/>
          <w:szCs w:val="24"/>
        </w:rPr>
        <w:t xml:space="preserve"> замечаний и </w:t>
      </w:r>
      <w:r w:rsidR="00C42A77" w:rsidRPr="00C42A77">
        <w:rPr>
          <w:color w:val="000000"/>
          <w:sz w:val="24"/>
          <w:szCs w:val="24"/>
        </w:rPr>
        <w:t xml:space="preserve">нарушений. </w:t>
      </w:r>
      <w:r>
        <w:rPr>
          <w:color w:val="000000"/>
          <w:sz w:val="24"/>
          <w:szCs w:val="24"/>
        </w:rPr>
        <w:t xml:space="preserve">Пояснения и планы устранения нарушений, составленные проверяемыми Учреждениями на основании Заключений, в </w:t>
      </w:r>
      <w:r w:rsidR="00C349A8">
        <w:rPr>
          <w:color w:val="000000"/>
          <w:sz w:val="24"/>
          <w:szCs w:val="24"/>
        </w:rPr>
        <w:t>РК БМР</w:t>
      </w:r>
      <w:r>
        <w:rPr>
          <w:color w:val="000000"/>
          <w:sz w:val="24"/>
          <w:szCs w:val="24"/>
        </w:rPr>
        <w:t xml:space="preserve"> представлены.</w:t>
      </w:r>
    </w:p>
    <w:p w:rsidR="00C42A77" w:rsidRPr="00C42A77" w:rsidRDefault="00C42A77" w:rsidP="00D238A7">
      <w:pPr>
        <w:ind w:firstLine="567"/>
        <w:jc w:val="both"/>
        <w:rPr>
          <w:color w:val="000000"/>
          <w:sz w:val="24"/>
          <w:szCs w:val="24"/>
        </w:rPr>
      </w:pPr>
      <w:r w:rsidRPr="00C42A77">
        <w:rPr>
          <w:color w:val="000000"/>
          <w:sz w:val="24"/>
          <w:szCs w:val="24"/>
        </w:rPr>
        <w:t xml:space="preserve">На основании </w:t>
      </w:r>
      <w:r w:rsidR="001C0458">
        <w:rPr>
          <w:color w:val="000000"/>
          <w:sz w:val="24"/>
          <w:szCs w:val="24"/>
        </w:rPr>
        <w:t>Заключений</w:t>
      </w:r>
      <w:r w:rsidRPr="00C42A77">
        <w:rPr>
          <w:color w:val="000000"/>
          <w:sz w:val="24"/>
          <w:szCs w:val="24"/>
        </w:rPr>
        <w:t xml:space="preserve"> составлен настоящий отчет. </w:t>
      </w:r>
    </w:p>
    <w:p w:rsidR="001C0458" w:rsidRDefault="00C42A77" w:rsidP="00D238A7">
      <w:pPr>
        <w:ind w:firstLine="567"/>
        <w:jc w:val="both"/>
        <w:rPr>
          <w:color w:val="000000"/>
          <w:sz w:val="24"/>
          <w:szCs w:val="24"/>
        </w:rPr>
      </w:pPr>
      <w:r w:rsidRPr="00C42A77">
        <w:rPr>
          <w:color w:val="000000"/>
          <w:sz w:val="24"/>
          <w:szCs w:val="24"/>
        </w:rPr>
        <w:t xml:space="preserve">Отчет направляется: в Собрание депутатов </w:t>
      </w:r>
      <w:r w:rsidR="00C349A8">
        <w:rPr>
          <w:color w:val="000000"/>
          <w:sz w:val="24"/>
          <w:szCs w:val="24"/>
        </w:rPr>
        <w:t>Большесельского</w:t>
      </w:r>
      <w:r w:rsidRPr="00C42A77">
        <w:rPr>
          <w:color w:val="000000"/>
          <w:sz w:val="24"/>
          <w:szCs w:val="24"/>
        </w:rPr>
        <w:t xml:space="preserve"> муниципального района,</w:t>
      </w:r>
      <w:r w:rsidR="001C0458">
        <w:rPr>
          <w:color w:val="000000"/>
          <w:sz w:val="24"/>
          <w:szCs w:val="24"/>
        </w:rPr>
        <w:t xml:space="preserve"> Главе </w:t>
      </w:r>
      <w:r w:rsidR="00C349A8">
        <w:rPr>
          <w:color w:val="000000"/>
          <w:sz w:val="24"/>
          <w:szCs w:val="24"/>
        </w:rPr>
        <w:t>Большесельского</w:t>
      </w:r>
      <w:r w:rsidR="001C0458">
        <w:rPr>
          <w:color w:val="000000"/>
          <w:sz w:val="24"/>
          <w:szCs w:val="24"/>
        </w:rPr>
        <w:t xml:space="preserve"> муниципального района</w:t>
      </w:r>
      <w:r w:rsidR="001960ED">
        <w:rPr>
          <w:color w:val="000000"/>
          <w:sz w:val="24"/>
          <w:szCs w:val="24"/>
        </w:rPr>
        <w:t>.</w:t>
      </w:r>
    </w:p>
    <w:p w:rsidR="00C42A77" w:rsidRPr="00C42A77" w:rsidRDefault="00C42A77" w:rsidP="00D238A7">
      <w:pPr>
        <w:ind w:firstLine="567"/>
        <w:jc w:val="center"/>
        <w:rPr>
          <w:b/>
          <w:color w:val="000000"/>
          <w:sz w:val="24"/>
          <w:szCs w:val="24"/>
        </w:rPr>
      </w:pPr>
      <w:r w:rsidRPr="00C42A77">
        <w:rPr>
          <w:b/>
          <w:color w:val="000000"/>
          <w:sz w:val="24"/>
          <w:szCs w:val="24"/>
        </w:rPr>
        <w:t>Общие сведения о проверяе</w:t>
      </w:r>
      <w:r w:rsidR="00975725">
        <w:rPr>
          <w:b/>
          <w:color w:val="000000"/>
          <w:sz w:val="24"/>
          <w:szCs w:val="24"/>
        </w:rPr>
        <w:t>мых учреждениях</w:t>
      </w:r>
    </w:p>
    <w:tbl>
      <w:tblPr>
        <w:tblW w:w="0" w:type="auto"/>
        <w:tblLayout w:type="fixed"/>
        <w:tblLook w:val="01E0"/>
      </w:tblPr>
      <w:tblGrid>
        <w:gridCol w:w="9464"/>
      </w:tblGrid>
      <w:tr w:rsidR="008C399D" w:rsidRPr="008C399D" w:rsidTr="008C399D">
        <w:tc>
          <w:tcPr>
            <w:tcW w:w="9464" w:type="dxa"/>
          </w:tcPr>
          <w:p w:rsidR="008C399D" w:rsidRPr="008C399D" w:rsidRDefault="008C399D" w:rsidP="00D238A7">
            <w:pPr>
              <w:ind w:firstLine="567"/>
              <w:contextualSpacing/>
              <w:jc w:val="both"/>
              <w:rPr>
                <w:sz w:val="24"/>
                <w:szCs w:val="24"/>
              </w:rPr>
            </w:pPr>
            <w:r w:rsidRPr="008C399D">
              <w:rPr>
                <w:sz w:val="24"/>
                <w:szCs w:val="24"/>
              </w:rPr>
              <w:t xml:space="preserve">Администрация Благовещенского сельского поселения ОКТМО - 78603427101  </w:t>
            </w:r>
          </w:p>
          <w:p w:rsidR="008C399D" w:rsidRPr="008C399D" w:rsidRDefault="008C399D" w:rsidP="00D238A7">
            <w:pPr>
              <w:ind w:firstLine="567"/>
              <w:contextualSpacing/>
              <w:jc w:val="both"/>
              <w:rPr>
                <w:sz w:val="24"/>
                <w:szCs w:val="24"/>
              </w:rPr>
            </w:pPr>
            <w:r w:rsidRPr="008C399D">
              <w:rPr>
                <w:sz w:val="24"/>
                <w:szCs w:val="24"/>
              </w:rPr>
              <w:t>ОКАТО -78203827001, ИНН - 7613004159, КПП -761301001, ОКФС - 14, ОКОПФ - 75404</w:t>
            </w:r>
          </w:p>
        </w:tc>
      </w:tr>
    </w:tbl>
    <w:p w:rsidR="008C399D" w:rsidRPr="008C399D" w:rsidRDefault="0037288C" w:rsidP="00D238A7">
      <w:pPr>
        <w:ind w:firstLine="567"/>
        <w:jc w:val="both"/>
        <w:rPr>
          <w:sz w:val="24"/>
          <w:szCs w:val="24"/>
        </w:rPr>
      </w:pPr>
      <w:r w:rsidRPr="008C399D">
        <w:rPr>
          <w:color w:val="000000"/>
          <w:sz w:val="24"/>
          <w:szCs w:val="24"/>
        </w:rPr>
        <w:t>Юридический и фактический адрес</w:t>
      </w:r>
      <w:r w:rsidR="008C399D" w:rsidRPr="008C399D">
        <w:rPr>
          <w:color w:val="000000"/>
          <w:sz w:val="24"/>
          <w:szCs w:val="24"/>
        </w:rPr>
        <w:t>:</w:t>
      </w:r>
      <w:r w:rsidRPr="008C399D">
        <w:rPr>
          <w:color w:val="000000"/>
          <w:sz w:val="24"/>
          <w:szCs w:val="24"/>
        </w:rPr>
        <w:t xml:space="preserve"> </w:t>
      </w:r>
      <w:r w:rsidR="008C399D" w:rsidRPr="008C399D">
        <w:rPr>
          <w:sz w:val="24"/>
          <w:szCs w:val="24"/>
        </w:rPr>
        <w:t xml:space="preserve">152385, Ярославская область, Большесельский район, д.Борисовское, ул.  Молодёжная         д. 6 </w:t>
      </w:r>
    </w:p>
    <w:tbl>
      <w:tblPr>
        <w:tblW w:w="9606" w:type="dxa"/>
        <w:tblLayout w:type="fixed"/>
        <w:tblLook w:val="01E0"/>
      </w:tblPr>
      <w:tblGrid>
        <w:gridCol w:w="9606"/>
      </w:tblGrid>
      <w:tr w:rsidR="008C399D" w:rsidRPr="008C399D" w:rsidTr="008C399D">
        <w:tc>
          <w:tcPr>
            <w:tcW w:w="9606" w:type="dxa"/>
          </w:tcPr>
          <w:p w:rsidR="008C399D" w:rsidRPr="008C399D" w:rsidRDefault="008C399D" w:rsidP="00D238A7">
            <w:pPr>
              <w:ind w:firstLine="567"/>
              <w:contextualSpacing/>
              <w:jc w:val="both"/>
              <w:rPr>
                <w:sz w:val="24"/>
                <w:szCs w:val="24"/>
              </w:rPr>
            </w:pPr>
            <w:r w:rsidRPr="008C399D">
              <w:rPr>
                <w:sz w:val="24"/>
                <w:szCs w:val="24"/>
              </w:rPr>
              <w:t>Администрация Вареговского сельского поселения ОКТМО - 78603427101  ОКАТО - 78203827001, ИНН 7613004127, КПП -761301001, ОКФС - 14</w:t>
            </w:r>
            <w:r>
              <w:rPr>
                <w:sz w:val="24"/>
                <w:szCs w:val="24"/>
              </w:rPr>
              <w:t>,</w:t>
            </w:r>
            <w:r w:rsidRPr="008C399D">
              <w:rPr>
                <w:sz w:val="24"/>
                <w:szCs w:val="24"/>
              </w:rPr>
              <w:t xml:space="preserve"> ОКОПФ - 75404</w:t>
            </w:r>
          </w:p>
          <w:p w:rsidR="008C399D" w:rsidRPr="008C399D" w:rsidRDefault="008C399D" w:rsidP="00D238A7">
            <w:pPr>
              <w:ind w:firstLine="567"/>
              <w:contextualSpacing/>
              <w:jc w:val="both"/>
              <w:rPr>
                <w:sz w:val="24"/>
                <w:szCs w:val="24"/>
              </w:rPr>
            </w:pPr>
          </w:p>
        </w:tc>
      </w:tr>
    </w:tbl>
    <w:p w:rsidR="008C399D" w:rsidRPr="008C399D" w:rsidRDefault="0037288C" w:rsidP="00D238A7">
      <w:pPr>
        <w:ind w:firstLine="567"/>
        <w:jc w:val="both"/>
        <w:rPr>
          <w:sz w:val="24"/>
          <w:szCs w:val="24"/>
        </w:rPr>
      </w:pPr>
      <w:r w:rsidRPr="008C399D">
        <w:rPr>
          <w:color w:val="000000"/>
          <w:sz w:val="24"/>
          <w:szCs w:val="24"/>
        </w:rPr>
        <w:lastRenderedPageBreak/>
        <w:t xml:space="preserve">Юридический и фактический адрес: </w:t>
      </w:r>
      <w:r w:rsidR="008C399D" w:rsidRPr="008C399D">
        <w:rPr>
          <w:sz w:val="24"/>
          <w:szCs w:val="24"/>
        </w:rPr>
        <w:t xml:space="preserve">152385, Ярославская область, Большесельский район, с. Варегово, ул.  Мира         д. 23 </w:t>
      </w:r>
    </w:p>
    <w:tbl>
      <w:tblPr>
        <w:tblW w:w="0" w:type="auto"/>
        <w:tblLayout w:type="fixed"/>
        <w:tblLook w:val="01E0"/>
      </w:tblPr>
      <w:tblGrid>
        <w:gridCol w:w="9464"/>
      </w:tblGrid>
      <w:tr w:rsidR="008C399D" w:rsidRPr="008C399D" w:rsidTr="008C399D">
        <w:tc>
          <w:tcPr>
            <w:tcW w:w="9464" w:type="dxa"/>
          </w:tcPr>
          <w:p w:rsidR="008C399D" w:rsidRPr="008C399D" w:rsidRDefault="008C399D" w:rsidP="00D238A7">
            <w:pPr>
              <w:ind w:firstLine="567"/>
              <w:contextualSpacing/>
              <w:jc w:val="both"/>
              <w:rPr>
                <w:sz w:val="24"/>
                <w:szCs w:val="24"/>
              </w:rPr>
            </w:pPr>
            <w:r w:rsidRPr="008C399D">
              <w:rPr>
                <w:sz w:val="24"/>
                <w:szCs w:val="24"/>
              </w:rPr>
              <w:t>Администрация Большесельского сельского поселения ОКТМО - 78603427101  ОКАТО - 78203827001</w:t>
            </w:r>
            <w:r>
              <w:rPr>
                <w:sz w:val="24"/>
                <w:szCs w:val="24"/>
              </w:rPr>
              <w:t xml:space="preserve"> ИНН </w:t>
            </w:r>
            <w:r w:rsidRPr="008C399D">
              <w:rPr>
                <w:sz w:val="24"/>
                <w:szCs w:val="24"/>
                <w:u w:val="single"/>
              </w:rPr>
              <w:t>7613004751 КПП -761301001</w:t>
            </w:r>
            <w:r w:rsidRPr="008C399D">
              <w:rPr>
                <w:sz w:val="24"/>
                <w:szCs w:val="24"/>
              </w:rPr>
              <w:t xml:space="preserve"> ОКФС - 14 ОКОПФ - 75404</w:t>
            </w:r>
          </w:p>
        </w:tc>
      </w:tr>
    </w:tbl>
    <w:p w:rsidR="000B632E" w:rsidRDefault="00D238A7" w:rsidP="00D238A7">
      <w:pPr>
        <w:ind w:firstLine="567"/>
        <w:jc w:val="both"/>
        <w:rPr>
          <w:color w:val="000000"/>
          <w:sz w:val="24"/>
          <w:szCs w:val="24"/>
        </w:rPr>
      </w:pPr>
      <w:r>
        <w:rPr>
          <w:color w:val="000000"/>
          <w:sz w:val="24"/>
          <w:szCs w:val="24"/>
        </w:rPr>
        <w:t>Юридический адрес: 152300</w:t>
      </w:r>
      <w:r w:rsidR="00075864" w:rsidRPr="00075864">
        <w:rPr>
          <w:color w:val="000000"/>
          <w:sz w:val="24"/>
          <w:szCs w:val="24"/>
        </w:rPr>
        <w:t xml:space="preserve">, Ярославская обл., </w:t>
      </w:r>
      <w:r>
        <w:rPr>
          <w:color w:val="000000"/>
          <w:sz w:val="24"/>
          <w:szCs w:val="24"/>
        </w:rPr>
        <w:t>Большесельский</w:t>
      </w:r>
      <w:r w:rsidR="00075864" w:rsidRPr="00075864">
        <w:rPr>
          <w:color w:val="000000"/>
          <w:sz w:val="24"/>
          <w:szCs w:val="24"/>
        </w:rPr>
        <w:t xml:space="preserve"> район, село </w:t>
      </w:r>
      <w:r>
        <w:rPr>
          <w:color w:val="000000"/>
          <w:sz w:val="24"/>
          <w:szCs w:val="24"/>
        </w:rPr>
        <w:t>Большое село</w:t>
      </w:r>
      <w:r w:rsidR="00075864" w:rsidRPr="00075864">
        <w:rPr>
          <w:color w:val="000000"/>
          <w:sz w:val="24"/>
          <w:szCs w:val="24"/>
        </w:rPr>
        <w:t xml:space="preserve">, ул. </w:t>
      </w:r>
      <w:r>
        <w:rPr>
          <w:color w:val="000000"/>
          <w:sz w:val="24"/>
          <w:szCs w:val="24"/>
        </w:rPr>
        <w:t xml:space="preserve">Челюскинцев </w:t>
      </w:r>
      <w:r w:rsidR="00075864" w:rsidRPr="00075864">
        <w:rPr>
          <w:color w:val="000000"/>
          <w:sz w:val="24"/>
          <w:szCs w:val="24"/>
        </w:rPr>
        <w:t xml:space="preserve">, д. </w:t>
      </w:r>
      <w:r>
        <w:rPr>
          <w:color w:val="000000"/>
          <w:sz w:val="24"/>
          <w:szCs w:val="24"/>
        </w:rPr>
        <w:t>2</w:t>
      </w:r>
      <w:r w:rsidR="00075864" w:rsidRPr="00075864">
        <w:rPr>
          <w:color w:val="000000"/>
          <w:sz w:val="24"/>
          <w:szCs w:val="24"/>
        </w:rPr>
        <w:t>1.</w:t>
      </w:r>
      <w:r w:rsidR="000B632E">
        <w:rPr>
          <w:color w:val="000000"/>
          <w:sz w:val="24"/>
          <w:szCs w:val="24"/>
        </w:rPr>
        <w:t xml:space="preserve"> </w:t>
      </w:r>
      <w:r w:rsidR="00075864" w:rsidRPr="00075864">
        <w:rPr>
          <w:color w:val="000000"/>
          <w:sz w:val="24"/>
          <w:szCs w:val="24"/>
        </w:rPr>
        <w:t>Фактический адрес</w:t>
      </w:r>
      <w:r>
        <w:rPr>
          <w:color w:val="000000"/>
          <w:sz w:val="24"/>
          <w:szCs w:val="24"/>
        </w:rPr>
        <w:t>:</w:t>
      </w:r>
      <w:r w:rsidRPr="00D238A7">
        <w:rPr>
          <w:color w:val="000000"/>
          <w:sz w:val="24"/>
          <w:szCs w:val="24"/>
        </w:rPr>
        <w:t xml:space="preserve"> </w:t>
      </w:r>
      <w:r w:rsidRPr="00075864">
        <w:rPr>
          <w:color w:val="000000"/>
          <w:sz w:val="24"/>
          <w:szCs w:val="24"/>
        </w:rPr>
        <w:t xml:space="preserve">Ярославская обл., </w:t>
      </w:r>
      <w:r>
        <w:rPr>
          <w:color w:val="000000"/>
          <w:sz w:val="24"/>
          <w:szCs w:val="24"/>
        </w:rPr>
        <w:t>Большесельский</w:t>
      </w:r>
      <w:r w:rsidRPr="00075864">
        <w:rPr>
          <w:color w:val="000000"/>
          <w:sz w:val="24"/>
          <w:szCs w:val="24"/>
        </w:rPr>
        <w:t xml:space="preserve"> район, село </w:t>
      </w:r>
      <w:r>
        <w:rPr>
          <w:color w:val="000000"/>
          <w:sz w:val="24"/>
          <w:szCs w:val="24"/>
        </w:rPr>
        <w:t>Большое село</w:t>
      </w:r>
      <w:r w:rsidRPr="00075864">
        <w:rPr>
          <w:color w:val="000000"/>
          <w:sz w:val="24"/>
          <w:szCs w:val="24"/>
        </w:rPr>
        <w:t xml:space="preserve">, ул. </w:t>
      </w:r>
      <w:r>
        <w:rPr>
          <w:color w:val="000000"/>
          <w:sz w:val="24"/>
          <w:szCs w:val="24"/>
        </w:rPr>
        <w:t xml:space="preserve">Челюскинцев </w:t>
      </w:r>
      <w:r w:rsidRPr="00075864">
        <w:rPr>
          <w:color w:val="000000"/>
          <w:sz w:val="24"/>
          <w:szCs w:val="24"/>
        </w:rPr>
        <w:t xml:space="preserve">, д. </w:t>
      </w:r>
      <w:r>
        <w:rPr>
          <w:color w:val="000000"/>
          <w:sz w:val="24"/>
          <w:szCs w:val="24"/>
        </w:rPr>
        <w:t>2</w:t>
      </w:r>
      <w:r w:rsidRPr="00075864">
        <w:rPr>
          <w:color w:val="000000"/>
          <w:sz w:val="24"/>
          <w:szCs w:val="24"/>
        </w:rPr>
        <w:t>1.</w:t>
      </w:r>
    </w:p>
    <w:p w:rsidR="00D238A7" w:rsidRDefault="00D238A7" w:rsidP="00D238A7">
      <w:pPr>
        <w:ind w:firstLine="567"/>
        <w:jc w:val="both"/>
        <w:rPr>
          <w:b/>
          <w:color w:val="000000"/>
          <w:sz w:val="24"/>
          <w:szCs w:val="24"/>
          <w:lang w:eastAsia="ar-SA"/>
        </w:rPr>
      </w:pPr>
    </w:p>
    <w:p w:rsidR="00477310" w:rsidRDefault="00011559" w:rsidP="00D238A7">
      <w:pPr>
        <w:ind w:firstLine="567"/>
        <w:jc w:val="center"/>
        <w:rPr>
          <w:b/>
          <w:sz w:val="24"/>
          <w:szCs w:val="24"/>
        </w:rPr>
      </w:pPr>
      <w:r w:rsidRPr="00351849">
        <w:rPr>
          <w:b/>
          <w:sz w:val="24"/>
          <w:szCs w:val="24"/>
        </w:rPr>
        <w:t>Информаци</w:t>
      </w:r>
      <w:r w:rsidR="004D253A">
        <w:rPr>
          <w:b/>
          <w:sz w:val="24"/>
          <w:szCs w:val="24"/>
        </w:rPr>
        <w:t>я о проведении проверки иными органами контроля</w:t>
      </w:r>
      <w:r w:rsidR="000B632E">
        <w:rPr>
          <w:b/>
          <w:sz w:val="24"/>
          <w:szCs w:val="24"/>
        </w:rPr>
        <w:t>.</w:t>
      </w:r>
    </w:p>
    <w:p w:rsidR="000B632E" w:rsidRDefault="000B632E" w:rsidP="00D238A7">
      <w:pPr>
        <w:ind w:firstLine="567"/>
        <w:jc w:val="both"/>
        <w:rPr>
          <w:sz w:val="24"/>
          <w:szCs w:val="24"/>
        </w:rPr>
      </w:pPr>
      <w:r>
        <w:rPr>
          <w:b/>
          <w:sz w:val="24"/>
          <w:szCs w:val="24"/>
        </w:rPr>
        <w:t xml:space="preserve"> </w:t>
      </w:r>
      <w:r>
        <w:rPr>
          <w:b/>
          <w:sz w:val="24"/>
          <w:szCs w:val="24"/>
        </w:rPr>
        <w:tab/>
      </w:r>
      <w:r w:rsidRPr="000B632E">
        <w:rPr>
          <w:sz w:val="24"/>
          <w:szCs w:val="24"/>
        </w:rPr>
        <w:t xml:space="preserve">Военным комиссариатом Угличского и Мышкинского районов </w:t>
      </w:r>
      <w:r>
        <w:rPr>
          <w:sz w:val="24"/>
          <w:szCs w:val="24"/>
        </w:rPr>
        <w:t>проведена</w:t>
      </w:r>
      <w:r w:rsidRPr="000B632E">
        <w:rPr>
          <w:sz w:val="24"/>
          <w:szCs w:val="24"/>
        </w:rPr>
        <w:t xml:space="preserve"> Проверка целевого использования субвенции на осуществление полномочий по первичному воинскому учету</w:t>
      </w:r>
      <w:r>
        <w:rPr>
          <w:sz w:val="24"/>
          <w:szCs w:val="24"/>
        </w:rPr>
        <w:t xml:space="preserve"> по результатам составлены:</w:t>
      </w:r>
    </w:p>
    <w:p w:rsidR="00CD0AA7" w:rsidRDefault="000B632E" w:rsidP="00D238A7">
      <w:pPr>
        <w:ind w:firstLine="567"/>
        <w:jc w:val="both"/>
        <w:rPr>
          <w:sz w:val="24"/>
          <w:szCs w:val="24"/>
        </w:rPr>
      </w:pPr>
      <w:r>
        <w:rPr>
          <w:sz w:val="24"/>
          <w:szCs w:val="24"/>
        </w:rPr>
        <w:t xml:space="preserve">- По проверке </w:t>
      </w:r>
      <w:r w:rsidR="00F1557D">
        <w:rPr>
          <w:color w:val="000000"/>
          <w:sz w:val="24"/>
          <w:szCs w:val="24"/>
        </w:rPr>
        <w:t>Администрации Благовещенского СП</w:t>
      </w:r>
      <w:r w:rsidR="00F1557D">
        <w:rPr>
          <w:sz w:val="24"/>
          <w:szCs w:val="24"/>
        </w:rPr>
        <w:t xml:space="preserve"> </w:t>
      </w:r>
      <w:r w:rsidR="00F1557D">
        <w:rPr>
          <w:color w:val="000000"/>
          <w:sz w:val="24"/>
          <w:szCs w:val="24"/>
        </w:rPr>
        <w:t>Заключение от 26.06.2018.</w:t>
      </w:r>
      <w:r>
        <w:rPr>
          <w:sz w:val="24"/>
          <w:szCs w:val="24"/>
        </w:rPr>
        <w:t xml:space="preserve"> </w:t>
      </w:r>
      <w:r w:rsidR="00CD0AA7" w:rsidRPr="00CD0AA7">
        <w:rPr>
          <w:sz w:val="24"/>
          <w:szCs w:val="24"/>
        </w:rPr>
        <w:t xml:space="preserve">Нецелевого использования средств субвенции не выявлено; полнота и достоверность </w:t>
      </w:r>
      <w:r w:rsidR="008A5F6C">
        <w:rPr>
          <w:sz w:val="24"/>
          <w:szCs w:val="24"/>
        </w:rPr>
        <w:t>документов оценивается «хорошо»; количество документов первичного воинского учета с нарушением правил, порядка или требований по их ведению</w:t>
      </w:r>
      <w:r w:rsidR="00F1557D">
        <w:rPr>
          <w:sz w:val="24"/>
          <w:szCs w:val="24"/>
        </w:rPr>
        <w:t>.</w:t>
      </w:r>
    </w:p>
    <w:p w:rsidR="00F1557D" w:rsidRDefault="000B632E" w:rsidP="00D238A7">
      <w:pPr>
        <w:ind w:firstLine="567"/>
        <w:jc w:val="both"/>
        <w:rPr>
          <w:color w:val="000000"/>
          <w:sz w:val="24"/>
          <w:szCs w:val="24"/>
        </w:rPr>
      </w:pPr>
      <w:r>
        <w:rPr>
          <w:sz w:val="24"/>
          <w:szCs w:val="24"/>
        </w:rPr>
        <w:t xml:space="preserve">- По проверке </w:t>
      </w:r>
      <w:r w:rsidR="00F1557D">
        <w:rPr>
          <w:color w:val="000000"/>
          <w:sz w:val="24"/>
          <w:szCs w:val="24"/>
        </w:rPr>
        <w:t>Администрации Вареговского СП</w:t>
      </w:r>
      <w:r w:rsidR="00F1557D" w:rsidRPr="00F1557D">
        <w:rPr>
          <w:color w:val="000000"/>
          <w:sz w:val="24"/>
          <w:szCs w:val="24"/>
        </w:rPr>
        <w:t xml:space="preserve"> </w:t>
      </w:r>
      <w:r w:rsidR="00F1557D">
        <w:rPr>
          <w:color w:val="000000"/>
          <w:sz w:val="24"/>
          <w:szCs w:val="24"/>
        </w:rPr>
        <w:t>Заключение от 02.07.2018</w:t>
      </w:r>
    </w:p>
    <w:p w:rsidR="000B632E" w:rsidRDefault="000B632E" w:rsidP="00D238A7">
      <w:pPr>
        <w:ind w:firstLine="567"/>
        <w:jc w:val="both"/>
        <w:rPr>
          <w:sz w:val="24"/>
          <w:szCs w:val="24"/>
        </w:rPr>
      </w:pPr>
      <w:r w:rsidRPr="000B632E">
        <w:rPr>
          <w:sz w:val="24"/>
          <w:szCs w:val="24"/>
        </w:rPr>
        <w:t>Нецелевого использования средств субвенции не выявлено; полнота и достоверность документов оценивается «хорошо»; организация осуществления первичного воинского учета оценивается «удовлетворительно».</w:t>
      </w:r>
    </w:p>
    <w:p w:rsidR="000B632E" w:rsidRDefault="000B632E" w:rsidP="00D238A7">
      <w:pPr>
        <w:ind w:firstLine="567"/>
        <w:jc w:val="both"/>
        <w:rPr>
          <w:sz w:val="24"/>
          <w:szCs w:val="24"/>
        </w:rPr>
      </w:pPr>
      <w:r>
        <w:rPr>
          <w:sz w:val="24"/>
          <w:szCs w:val="24"/>
        </w:rPr>
        <w:t xml:space="preserve">- По проверке </w:t>
      </w:r>
      <w:r w:rsidR="00F1557D">
        <w:rPr>
          <w:color w:val="000000"/>
          <w:sz w:val="24"/>
          <w:szCs w:val="24"/>
        </w:rPr>
        <w:t>Администрация Большесельского СП</w:t>
      </w:r>
      <w:r w:rsidR="00F1557D" w:rsidRPr="000B632E">
        <w:rPr>
          <w:sz w:val="24"/>
          <w:szCs w:val="24"/>
        </w:rPr>
        <w:t xml:space="preserve"> </w:t>
      </w:r>
      <w:r w:rsidR="00F1557D">
        <w:rPr>
          <w:color w:val="000000"/>
          <w:sz w:val="24"/>
          <w:szCs w:val="24"/>
        </w:rPr>
        <w:t xml:space="preserve">Заключение от 09.06.2018 </w:t>
      </w:r>
      <w:r w:rsidRPr="000B632E">
        <w:rPr>
          <w:sz w:val="24"/>
          <w:szCs w:val="24"/>
        </w:rPr>
        <w:t>Нецелевого использования средств субвенции не выявлено. Полнота и достоверность документов оценивается «хорошо»; качество осуществления первичного воинского учета призывников и граждан, пребывающих в запасе оценивается «хорошо»; организация осуществления первичного воинского учета оценивается «удовлетворительно</w:t>
      </w:r>
      <w:r w:rsidR="000A7865">
        <w:rPr>
          <w:sz w:val="24"/>
          <w:szCs w:val="24"/>
        </w:rPr>
        <w:t>»</w:t>
      </w:r>
      <w:r>
        <w:rPr>
          <w:sz w:val="24"/>
          <w:szCs w:val="24"/>
        </w:rPr>
        <w:t>.</w:t>
      </w:r>
    </w:p>
    <w:p w:rsidR="000B632E" w:rsidRPr="00CD0AA7" w:rsidRDefault="000B632E" w:rsidP="00D238A7">
      <w:pPr>
        <w:ind w:firstLine="567"/>
        <w:jc w:val="both"/>
        <w:rPr>
          <w:sz w:val="24"/>
          <w:szCs w:val="24"/>
        </w:rPr>
      </w:pPr>
    </w:p>
    <w:p w:rsidR="006B774B" w:rsidRPr="001460AB" w:rsidRDefault="006B774B" w:rsidP="00D238A7">
      <w:pPr>
        <w:ind w:firstLine="567"/>
        <w:jc w:val="center"/>
        <w:rPr>
          <w:b/>
          <w:sz w:val="24"/>
          <w:szCs w:val="24"/>
        </w:rPr>
      </w:pPr>
      <w:r w:rsidRPr="001460AB">
        <w:rPr>
          <w:b/>
          <w:sz w:val="24"/>
          <w:szCs w:val="24"/>
        </w:rPr>
        <w:t>Результаты  экспертно-аналитического мероприятия:</w:t>
      </w:r>
    </w:p>
    <w:p w:rsidR="001460AB" w:rsidRDefault="001460AB" w:rsidP="00D238A7">
      <w:pPr>
        <w:numPr>
          <w:ilvl w:val="0"/>
          <w:numId w:val="34"/>
        </w:numPr>
        <w:ind w:left="0" w:firstLine="567"/>
        <w:jc w:val="both"/>
        <w:rPr>
          <w:b/>
          <w:i/>
          <w:sz w:val="24"/>
          <w:szCs w:val="24"/>
        </w:rPr>
      </w:pPr>
      <w:r w:rsidRPr="001460AB">
        <w:rPr>
          <w:b/>
          <w:i/>
          <w:sz w:val="24"/>
          <w:szCs w:val="24"/>
        </w:rPr>
        <w:t>Анализ нормативно-правового регулирования порядка распределения и использования субвенции на осуществление полномочий по первичному воинскому учету на территориях, где отсутствуют военные комиссариаты, а также обоснованности и достаточности объемов бюджетных ассигнований, выделенных на указанные цели получателям субвенций</w:t>
      </w:r>
      <w:r>
        <w:rPr>
          <w:b/>
          <w:i/>
          <w:sz w:val="24"/>
          <w:szCs w:val="24"/>
        </w:rPr>
        <w:t>.</w:t>
      </w:r>
    </w:p>
    <w:p w:rsidR="002A79E2" w:rsidRDefault="00D43F9A" w:rsidP="00D238A7">
      <w:pPr>
        <w:ind w:firstLine="567"/>
        <w:jc w:val="both"/>
        <w:rPr>
          <w:sz w:val="24"/>
          <w:szCs w:val="24"/>
        </w:rPr>
      </w:pPr>
      <w:r>
        <w:rPr>
          <w:sz w:val="24"/>
          <w:szCs w:val="24"/>
        </w:rPr>
        <w:t xml:space="preserve">В соответствии с </w:t>
      </w:r>
      <w:r w:rsidRPr="00D43F9A">
        <w:rPr>
          <w:sz w:val="24"/>
          <w:szCs w:val="24"/>
        </w:rPr>
        <w:t>Федеральны</w:t>
      </w:r>
      <w:r>
        <w:rPr>
          <w:sz w:val="24"/>
          <w:szCs w:val="24"/>
        </w:rPr>
        <w:t>м</w:t>
      </w:r>
      <w:r w:rsidRPr="00D43F9A">
        <w:rPr>
          <w:sz w:val="24"/>
          <w:szCs w:val="24"/>
        </w:rPr>
        <w:t xml:space="preserve"> закон</w:t>
      </w:r>
      <w:r>
        <w:rPr>
          <w:sz w:val="24"/>
          <w:szCs w:val="24"/>
        </w:rPr>
        <w:t>ом</w:t>
      </w:r>
      <w:r w:rsidR="00F0188A">
        <w:rPr>
          <w:sz w:val="24"/>
          <w:szCs w:val="24"/>
        </w:rPr>
        <w:t xml:space="preserve"> от 28.03.1998 № 53-ФЗ «О воинской обязанности и военной службе»</w:t>
      </w:r>
      <w:r w:rsidR="002A79E2">
        <w:rPr>
          <w:sz w:val="24"/>
          <w:szCs w:val="24"/>
        </w:rPr>
        <w:t xml:space="preserve"> (далее – закон № 53-ФЗ), Постановлением Правительства </w:t>
      </w:r>
      <w:r>
        <w:rPr>
          <w:sz w:val="24"/>
          <w:szCs w:val="24"/>
        </w:rPr>
        <w:t xml:space="preserve"> </w:t>
      </w:r>
      <w:r w:rsidR="002A79E2">
        <w:rPr>
          <w:sz w:val="24"/>
          <w:szCs w:val="24"/>
        </w:rPr>
        <w:t xml:space="preserve">РФ </w:t>
      </w:r>
      <w:r>
        <w:rPr>
          <w:sz w:val="24"/>
          <w:szCs w:val="24"/>
        </w:rPr>
        <w:t xml:space="preserve">от </w:t>
      </w:r>
      <w:r w:rsidR="002A79E2">
        <w:rPr>
          <w:sz w:val="24"/>
          <w:szCs w:val="24"/>
        </w:rPr>
        <w:t>27.11.2006 № 719 «Об утверждении Положения о воинском учете»</w:t>
      </w:r>
      <w:r w:rsidR="00897551">
        <w:rPr>
          <w:sz w:val="24"/>
          <w:szCs w:val="24"/>
        </w:rPr>
        <w:t xml:space="preserve"> </w:t>
      </w:r>
      <w:r w:rsidR="002A79E2">
        <w:rPr>
          <w:sz w:val="24"/>
          <w:szCs w:val="24"/>
        </w:rPr>
        <w:t>п</w:t>
      </w:r>
      <w:r w:rsidR="002A79E2" w:rsidRPr="002A79E2">
        <w:rPr>
          <w:sz w:val="24"/>
          <w:szCs w:val="24"/>
        </w:rPr>
        <w:t>олномочия Российской Федерации на осуществление воинского учета на территориях, на которых отсутствуют структурные подразделения военных комиссариатов, передаются соответствующим органам местного самоуправления поселений. Органы местного самоуправления поселений осуществляют первичный воинский учет граждан, проживающих или пребывающих на территориях указанных муниципальных образований.</w:t>
      </w:r>
      <w:r w:rsidR="002A79E2">
        <w:rPr>
          <w:sz w:val="24"/>
          <w:szCs w:val="24"/>
        </w:rPr>
        <w:t xml:space="preserve"> </w:t>
      </w:r>
    </w:p>
    <w:p w:rsidR="002A79E2" w:rsidRDefault="002A79E2" w:rsidP="00D238A7">
      <w:pPr>
        <w:ind w:firstLine="567"/>
        <w:jc w:val="both"/>
        <w:rPr>
          <w:sz w:val="24"/>
          <w:szCs w:val="24"/>
        </w:rPr>
      </w:pPr>
      <w:r w:rsidRPr="002A79E2">
        <w:rPr>
          <w:sz w:val="24"/>
          <w:szCs w:val="24"/>
        </w:rPr>
        <w:t>Средства на осуществление передаваемых полномочий на осуществление первичного воинского учета предусматриваются в виде субвенций в федеральном бюджете.</w:t>
      </w:r>
      <w:r>
        <w:rPr>
          <w:sz w:val="24"/>
          <w:szCs w:val="24"/>
        </w:rPr>
        <w:t xml:space="preserve"> </w:t>
      </w:r>
      <w:r w:rsidRPr="002A79E2">
        <w:rPr>
          <w:sz w:val="24"/>
          <w:szCs w:val="24"/>
        </w:rPr>
        <w:t xml:space="preserve">Предоставление субвенций органам местного самоуправления поселений из федерального бюджета осуществляется в порядке, установленном статьями 133 и 140 </w:t>
      </w:r>
      <w:r>
        <w:rPr>
          <w:sz w:val="24"/>
          <w:szCs w:val="24"/>
        </w:rPr>
        <w:t>БК РФ</w:t>
      </w:r>
      <w:r w:rsidRPr="002A79E2">
        <w:rPr>
          <w:sz w:val="24"/>
          <w:szCs w:val="24"/>
        </w:rPr>
        <w:t>.</w:t>
      </w:r>
      <w:r>
        <w:rPr>
          <w:sz w:val="24"/>
          <w:szCs w:val="24"/>
        </w:rPr>
        <w:t xml:space="preserve"> </w:t>
      </w:r>
      <w:r w:rsidRPr="002A79E2">
        <w:rPr>
          <w:sz w:val="24"/>
          <w:szCs w:val="24"/>
        </w:rPr>
        <w:t xml:space="preserve">Объем средств, передаваемых органам местного самоуправления поселений, определяется исходя из численности граждан, состоящих на первичном воинском учете по состоянию на 31 декабря предшествующего года, и утвержденной Правительством </w:t>
      </w:r>
      <w:r>
        <w:rPr>
          <w:sz w:val="24"/>
          <w:szCs w:val="24"/>
        </w:rPr>
        <w:t>РФ</w:t>
      </w:r>
      <w:r w:rsidRPr="002A79E2">
        <w:rPr>
          <w:sz w:val="24"/>
          <w:szCs w:val="24"/>
        </w:rPr>
        <w:t xml:space="preserve"> методики расчета норматива затрат.</w:t>
      </w:r>
      <w:r w:rsidR="006C4C62">
        <w:rPr>
          <w:sz w:val="24"/>
          <w:szCs w:val="24"/>
        </w:rPr>
        <w:t xml:space="preserve"> </w:t>
      </w:r>
      <w:r w:rsidRPr="002A79E2">
        <w:rPr>
          <w:sz w:val="24"/>
          <w:szCs w:val="24"/>
        </w:rPr>
        <w:t xml:space="preserve">Субвенции зачисляются в установленном для исполнения федерального бюджета порядке на счета бюджетов субъектов Российской Федерации и передаются бюджетам </w:t>
      </w:r>
      <w:r w:rsidR="00897551">
        <w:rPr>
          <w:sz w:val="24"/>
          <w:szCs w:val="24"/>
        </w:rPr>
        <w:t>поселений через бюджеты муниципальных районов.</w:t>
      </w:r>
    </w:p>
    <w:p w:rsidR="00986AAD" w:rsidRDefault="006C4C62" w:rsidP="00D238A7">
      <w:pPr>
        <w:ind w:firstLine="567"/>
        <w:jc w:val="both"/>
        <w:rPr>
          <w:sz w:val="24"/>
          <w:szCs w:val="24"/>
        </w:rPr>
      </w:pPr>
      <w:r>
        <w:rPr>
          <w:sz w:val="24"/>
          <w:szCs w:val="24"/>
        </w:rPr>
        <w:t xml:space="preserve">В соответствии с Законом Ярославской области  от 21.12.2015 № 104-з  «Об областном бюджете на 2016 год и плановый период 2017-2018 годов» (с учетом </w:t>
      </w:r>
      <w:r>
        <w:rPr>
          <w:sz w:val="24"/>
          <w:szCs w:val="24"/>
        </w:rPr>
        <w:lastRenderedPageBreak/>
        <w:t xml:space="preserve">изменений внесенных Законом ЯО от 29.04.2016 № 18-з)  размер субвенции на осуществление первичного воинского учета на территориях, где отсутствуют военные комиссариаты, зачисляемой в соответствии со ст. 133 БК РФ в бюджет </w:t>
      </w:r>
      <w:r w:rsidR="00F1557D">
        <w:rPr>
          <w:sz w:val="24"/>
          <w:szCs w:val="24"/>
        </w:rPr>
        <w:t>Большесельского</w:t>
      </w:r>
      <w:r>
        <w:rPr>
          <w:sz w:val="24"/>
          <w:szCs w:val="24"/>
        </w:rPr>
        <w:t xml:space="preserve"> МР</w:t>
      </w:r>
      <w:r w:rsidR="00986AAD">
        <w:rPr>
          <w:sz w:val="24"/>
          <w:szCs w:val="24"/>
        </w:rPr>
        <w:t>,</w:t>
      </w:r>
      <w:r>
        <w:rPr>
          <w:sz w:val="24"/>
          <w:szCs w:val="24"/>
        </w:rPr>
        <w:t xml:space="preserve"> составил </w:t>
      </w:r>
      <w:r w:rsidR="00F1557D">
        <w:rPr>
          <w:sz w:val="24"/>
          <w:szCs w:val="24"/>
        </w:rPr>
        <w:t>143772</w:t>
      </w:r>
      <w:r w:rsidR="00986AAD">
        <w:rPr>
          <w:sz w:val="24"/>
          <w:szCs w:val="24"/>
        </w:rPr>
        <w:t xml:space="preserve"> тыс. руб.  </w:t>
      </w:r>
    </w:p>
    <w:p w:rsidR="002B7760" w:rsidRDefault="002B7760" w:rsidP="00D238A7">
      <w:pPr>
        <w:ind w:firstLine="567"/>
        <w:jc w:val="both"/>
        <w:rPr>
          <w:sz w:val="24"/>
          <w:szCs w:val="24"/>
        </w:rPr>
      </w:pPr>
      <w:r>
        <w:rPr>
          <w:sz w:val="24"/>
          <w:szCs w:val="24"/>
        </w:rPr>
        <w:t>Субвенц</w:t>
      </w:r>
      <w:r w:rsidR="008B5876">
        <w:rPr>
          <w:sz w:val="24"/>
          <w:szCs w:val="24"/>
        </w:rPr>
        <w:t>ии</w:t>
      </w:r>
      <w:r>
        <w:rPr>
          <w:sz w:val="24"/>
          <w:szCs w:val="24"/>
        </w:rPr>
        <w:t xml:space="preserve"> в бюджет</w:t>
      </w:r>
      <w:r w:rsidR="008B5876">
        <w:rPr>
          <w:sz w:val="24"/>
          <w:szCs w:val="24"/>
        </w:rPr>
        <w:t>ы</w:t>
      </w:r>
      <w:r>
        <w:rPr>
          <w:sz w:val="24"/>
          <w:szCs w:val="24"/>
        </w:rPr>
        <w:t xml:space="preserve"> </w:t>
      </w:r>
      <w:r w:rsidR="008B5876">
        <w:rPr>
          <w:sz w:val="24"/>
          <w:szCs w:val="24"/>
        </w:rPr>
        <w:t xml:space="preserve">поселений </w:t>
      </w:r>
      <w:r w:rsidR="00F1557D">
        <w:rPr>
          <w:sz w:val="24"/>
          <w:szCs w:val="24"/>
        </w:rPr>
        <w:t>Большесельского</w:t>
      </w:r>
      <w:r w:rsidR="008B5876">
        <w:rPr>
          <w:sz w:val="24"/>
          <w:szCs w:val="24"/>
        </w:rPr>
        <w:t xml:space="preserve"> МР</w:t>
      </w:r>
      <w:r>
        <w:rPr>
          <w:sz w:val="24"/>
          <w:szCs w:val="24"/>
        </w:rPr>
        <w:t xml:space="preserve">  поступил</w:t>
      </w:r>
      <w:r w:rsidR="008B5876">
        <w:rPr>
          <w:sz w:val="24"/>
          <w:szCs w:val="24"/>
        </w:rPr>
        <w:t>и</w:t>
      </w:r>
      <w:r>
        <w:rPr>
          <w:sz w:val="24"/>
          <w:szCs w:val="24"/>
        </w:rPr>
        <w:t xml:space="preserve"> в 2016 году в полном объеме, что подтверждается решени</w:t>
      </w:r>
      <w:r w:rsidR="008B5876">
        <w:rPr>
          <w:sz w:val="24"/>
          <w:szCs w:val="24"/>
        </w:rPr>
        <w:t>ями</w:t>
      </w:r>
      <w:r>
        <w:rPr>
          <w:sz w:val="24"/>
          <w:szCs w:val="24"/>
        </w:rPr>
        <w:t xml:space="preserve"> </w:t>
      </w:r>
      <w:r w:rsidR="008B5876">
        <w:rPr>
          <w:sz w:val="24"/>
          <w:szCs w:val="24"/>
        </w:rPr>
        <w:t>Муниципальных Советов</w:t>
      </w:r>
      <w:r w:rsidR="003B5672">
        <w:rPr>
          <w:sz w:val="24"/>
          <w:szCs w:val="24"/>
        </w:rPr>
        <w:t xml:space="preserve"> «Об исполнении бюджета</w:t>
      </w:r>
      <w:r w:rsidR="00C7281C">
        <w:rPr>
          <w:sz w:val="24"/>
          <w:szCs w:val="24"/>
        </w:rPr>
        <w:t xml:space="preserve"> за 2016 г.</w:t>
      </w:r>
      <w:r w:rsidR="003B5672">
        <w:rPr>
          <w:sz w:val="24"/>
          <w:szCs w:val="24"/>
        </w:rPr>
        <w:t>»</w:t>
      </w:r>
      <w:r w:rsidR="00C7281C">
        <w:rPr>
          <w:sz w:val="24"/>
          <w:szCs w:val="24"/>
        </w:rPr>
        <w:t>. Расходы исполнены на 100 % плана</w:t>
      </w:r>
      <w:r w:rsidR="003B5672">
        <w:rPr>
          <w:sz w:val="24"/>
          <w:szCs w:val="24"/>
        </w:rPr>
        <w:t>.</w:t>
      </w:r>
    </w:p>
    <w:p w:rsidR="00357FF0" w:rsidRPr="00357FF0" w:rsidRDefault="00357FF0" w:rsidP="00D238A7">
      <w:pPr>
        <w:ind w:firstLine="567"/>
        <w:jc w:val="both"/>
        <w:rPr>
          <w:sz w:val="24"/>
          <w:szCs w:val="24"/>
        </w:rPr>
      </w:pPr>
      <w:r w:rsidRPr="00357FF0">
        <w:rPr>
          <w:sz w:val="24"/>
          <w:szCs w:val="24"/>
        </w:rPr>
        <w:t xml:space="preserve">В соответствии с Законом Ярославской области  от </w:t>
      </w:r>
      <w:r>
        <w:rPr>
          <w:sz w:val="24"/>
          <w:szCs w:val="24"/>
        </w:rPr>
        <w:t>26.12.2016 № 100</w:t>
      </w:r>
      <w:r w:rsidRPr="00357FF0">
        <w:rPr>
          <w:sz w:val="24"/>
          <w:szCs w:val="24"/>
        </w:rPr>
        <w:t>-з  «Об областном бюджете на 20</w:t>
      </w:r>
      <w:r>
        <w:rPr>
          <w:sz w:val="24"/>
          <w:szCs w:val="24"/>
        </w:rPr>
        <w:t>17</w:t>
      </w:r>
      <w:r w:rsidRPr="00357FF0">
        <w:rPr>
          <w:sz w:val="24"/>
          <w:szCs w:val="24"/>
        </w:rPr>
        <w:t xml:space="preserve"> год и плановый период 201</w:t>
      </w:r>
      <w:r>
        <w:rPr>
          <w:sz w:val="24"/>
          <w:szCs w:val="24"/>
        </w:rPr>
        <w:t>8</w:t>
      </w:r>
      <w:r w:rsidRPr="00357FF0">
        <w:rPr>
          <w:sz w:val="24"/>
          <w:szCs w:val="24"/>
        </w:rPr>
        <w:t>-201</w:t>
      </w:r>
      <w:r>
        <w:rPr>
          <w:sz w:val="24"/>
          <w:szCs w:val="24"/>
        </w:rPr>
        <w:t>9</w:t>
      </w:r>
      <w:r w:rsidRPr="00357FF0">
        <w:rPr>
          <w:sz w:val="24"/>
          <w:szCs w:val="24"/>
        </w:rPr>
        <w:t xml:space="preserve"> годов» размер субвенции на осуществление первичного воинского учета на территориях, где отсутствуют военные комиссариаты, зачисляемой в соответствии со ст. 133 БК РФ в бюджет </w:t>
      </w:r>
      <w:r w:rsidR="00F1557D">
        <w:rPr>
          <w:sz w:val="24"/>
          <w:szCs w:val="24"/>
        </w:rPr>
        <w:t xml:space="preserve">Большесельского </w:t>
      </w:r>
      <w:r w:rsidRPr="00357FF0">
        <w:rPr>
          <w:sz w:val="24"/>
          <w:szCs w:val="24"/>
        </w:rPr>
        <w:t xml:space="preserve">МР, составил </w:t>
      </w:r>
      <w:r w:rsidR="00F1557D">
        <w:rPr>
          <w:sz w:val="24"/>
          <w:szCs w:val="24"/>
        </w:rPr>
        <w:t>324990</w:t>
      </w:r>
      <w:r w:rsidRPr="00357FF0">
        <w:rPr>
          <w:sz w:val="24"/>
          <w:szCs w:val="24"/>
        </w:rPr>
        <w:t xml:space="preserve"> тыс. руб.  </w:t>
      </w:r>
      <w:r>
        <w:rPr>
          <w:sz w:val="24"/>
          <w:szCs w:val="24"/>
        </w:rPr>
        <w:t>На плановый период размер субвенции утвержден в аналогичном размере.</w:t>
      </w:r>
    </w:p>
    <w:p w:rsidR="00C7281C" w:rsidRDefault="00C7281C" w:rsidP="00D238A7">
      <w:pPr>
        <w:ind w:firstLine="567"/>
        <w:jc w:val="both"/>
        <w:rPr>
          <w:sz w:val="24"/>
          <w:szCs w:val="24"/>
        </w:rPr>
      </w:pPr>
      <w:r w:rsidRPr="00C7281C">
        <w:rPr>
          <w:sz w:val="24"/>
          <w:szCs w:val="24"/>
        </w:rPr>
        <w:t>Субвенция в бюджет</w:t>
      </w:r>
      <w:r w:rsidR="00B61027">
        <w:rPr>
          <w:sz w:val="24"/>
          <w:szCs w:val="24"/>
        </w:rPr>
        <w:t>ы</w:t>
      </w:r>
      <w:r w:rsidRPr="00C7281C">
        <w:rPr>
          <w:sz w:val="24"/>
          <w:szCs w:val="24"/>
        </w:rPr>
        <w:t xml:space="preserve"> </w:t>
      </w:r>
      <w:r w:rsidR="00B61027">
        <w:rPr>
          <w:sz w:val="24"/>
          <w:szCs w:val="24"/>
        </w:rPr>
        <w:t xml:space="preserve">поселений </w:t>
      </w:r>
      <w:r w:rsidR="00181363">
        <w:rPr>
          <w:sz w:val="24"/>
          <w:szCs w:val="24"/>
        </w:rPr>
        <w:t xml:space="preserve">Большесельского </w:t>
      </w:r>
      <w:r w:rsidR="00B61027">
        <w:rPr>
          <w:sz w:val="24"/>
          <w:szCs w:val="24"/>
        </w:rPr>
        <w:t>МР</w:t>
      </w:r>
      <w:r w:rsidRPr="00C7281C">
        <w:rPr>
          <w:sz w:val="24"/>
          <w:szCs w:val="24"/>
        </w:rPr>
        <w:t xml:space="preserve">  поступила в 201</w:t>
      </w:r>
      <w:r>
        <w:rPr>
          <w:sz w:val="24"/>
          <w:szCs w:val="24"/>
        </w:rPr>
        <w:t>7</w:t>
      </w:r>
      <w:r w:rsidRPr="00C7281C">
        <w:rPr>
          <w:sz w:val="24"/>
          <w:szCs w:val="24"/>
        </w:rPr>
        <w:t xml:space="preserve"> году в полном объеме, что подтверждается</w:t>
      </w:r>
      <w:r>
        <w:rPr>
          <w:sz w:val="24"/>
          <w:szCs w:val="24"/>
        </w:rPr>
        <w:t xml:space="preserve"> решения</w:t>
      </w:r>
      <w:r w:rsidR="00B214DE">
        <w:rPr>
          <w:sz w:val="24"/>
          <w:szCs w:val="24"/>
        </w:rPr>
        <w:t>ми Муниципальных Советов поселений</w:t>
      </w:r>
      <w:r w:rsidRPr="00C7281C">
        <w:rPr>
          <w:sz w:val="24"/>
          <w:szCs w:val="24"/>
        </w:rPr>
        <w:t xml:space="preserve"> «Об исполнении бюджета</w:t>
      </w:r>
      <w:r>
        <w:rPr>
          <w:sz w:val="24"/>
          <w:szCs w:val="24"/>
        </w:rPr>
        <w:t xml:space="preserve"> за 2017 год</w:t>
      </w:r>
      <w:r w:rsidRPr="00C7281C">
        <w:rPr>
          <w:sz w:val="24"/>
          <w:szCs w:val="24"/>
        </w:rPr>
        <w:t>». Расходы исполнены на 100 % плана.</w:t>
      </w:r>
    </w:p>
    <w:p w:rsidR="000E28D4" w:rsidRDefault="00561977" w:rsidP="00D238A7">
      <w:pPr>
        <w:ind w:firstLine="567"/>
        <w:jc w:val="both"/>
        <w:rPr>
          <w:sz w:val="24"/>
          <w:szCs w:val="24"/>
        </w:rPr>
      </w:pPr>
      <w:r w:rsidRPr="000715B4">
        <w:rPr>
          <w:b/>
          <w:i/>
          <w:sz w:val="24"/>
          <w:szCs w:val="24"/>
        </w:rPr>
        <w:t xml:space="preserve">Проведя анализ </w:t>
      </w:r>
      <w:r w:rsidR="006E2758" w:rsidRPr="000715B4">
        <w:rPr>
          <w:b/>
          <w:i/>
          <w:sz w:val="24"/>
          <w:szCs w:val="24"/>
        </w:rPr>
        <w:t>представленных</w:t>
      </w:r>
      <w:r w:rsidRPr="000715B4">
        <w:rPr>
          <w:b/>
          <w:i/>
          <w:sz w:val="24"/>
          <w:szCs w:val="24"/>
        </w:rPr>
        <w:t xml:space="preserve"> нормативно-право</w:t>
      </w:r>
      <w:r w:rsidR="006E2758" w:rsidRPr="000715B4">
        <w:rPr>
          <w:b/>
          <w:i/>
          <w:sz w:val="24"/>
          <w:szCs w:val="24"/>
        </w:rPr>
        <w:t>вых</w:t>
      </w:r>
      <w:r w:rsidRPr="000715B4">
        <w:rPr>
          <w:b/>
          <w:i/>
          <w:sz w:val="24"/>
          <w:szCs w:val="24"/>
        </w:rPr>
        <w:t xml:space="preserve"> акт</w:t>
      </w:r>
      <w:r w:rsidR="006E2758" w:rsidRPr="000715B4">
        <w:rPr>
          <w:b/>
          <w:i/>
          <w:sz w:val="24"/>
          <w:szCs w:val="24"/>
        </w:rPr>
        <w:t>ов</w:t>
      </w:r>
      <w:r w:rsidR="006E2758">
        <w:rPr>
          <w:sz w:val="24"/>
          <w:szCs w:val="24"/>
        </w:rPr>
        <w:t xml:space="preserve"> </w:t>
      </w:r>
      <w:r w:rsidR="00A721D1" w:rsidRPr="00764906">
        <w:rPr>
          <w:b/>
          <w:i/>
          <w:sz w:val="24"/>
          <w:szCs w:val="24"/>
        </w:rPr>
        <w:t>выявлен</w:t>
      </w:r>
      <w:r w:rsidR="006E2758">
        <w:rPr>
          <w:b/>
          <w:i/>
          <w:sz w:val="24"/>
          <w:szCs w:val="24"/>
        </w:rPr>
        <w:t>ы</w:t>
      </w:r>
      <w:r w:rsidR="00A721D1" w:rsidRPr="00764906">
        <w:rPr>
          <w:b/>
          <w:i/>
          <w:sz w:val="24"/>
          <w:szCs w:val="24"/>
        </w:rPr>
        <w:t xml:space="preserve"> </w:t>
      </w:r>
      <w:r w:rsidR="006E2758">
        <w:rPr>
          <w:b/>
          <w:i/>
          <w:sz w:val="24"/>
          <w:szCs w:val="24"/>
        </w:rPr>
        <w:t xml:space="preserve"> общие </w:t>
      </w:r>
      <w:r w:rsidR="00A721D1" w:rsidRPr="00764906">
        <w:rPr>
          <w:b/>
          <w:i/>
          <w:sz w:val="24"/>
          <w:szCs w:val="24"/>
        </w:rPr>
        <w:t>противоречи</w:t>
      </w:r>
      <w:r w:rsidR="006E2758">
        <w:rPr>
          <w:b/>
          <w:i/>
          <w:sz w:val="24"/>
          <w:szCs w:val="24"/>
        </w:rPr>
        <w:t>я</w:t>
      </w:r>
      <w:r w:rsidR="00A721D1">
        <w:rPr>
          <w:sz w:val="24"/>
          <w:szCs w:val="24"/>
        </w:rPr>
        <w:t xml:space="preserve"> с  Положением </w:t>
      </w:r>
      <w:r w:rsidR="000E28D4">
        <w:rPr>
          <w:sz w:val="24"/>
          <w:szCs w:val="24"/>
        </w:rPr>
        <w:t>о воинском учете, утвержденном П</w:t>
      </w:r>
      <w:r w:rsidR="00A721D1">
        <w:rPr>
          <w:sz w:val="24"/>
          <w:szCs w:val="24"/>
        </w:rPr>
        <w:t xml:space="preserve">остановлением </w:t>
      </w:r>
      <w:r w:rsidR="000E28D4">
        <w:rPr>
          <w:sz w:val="24"/>
          <w:szCs w:val="24"/>
        </w:rPr>
        <w:t>П</w:t>
      </w:r>
      <w:r w:rsidR="00A721D1">
        <w:rPr>
          <w:sz w:val="24"/>
          <w:szCs w:val="24"/>
        </w:rPr>
        <w:t>равительства РФ № 719  от 27.11.2006 года</w:t>
      </w:r>
      <w:r w:rsidR="000E28D4">
        <w:rPr>
          <w:sz w:val="24"/>
          <w:szCs w:val="24"/>
        </w:rPr>
        <w:t xml:space="preserve">, Федеральным законом </w:t>
      </w:r>
      <w:r w:rsidR="00764906">
        <w:rPr>
          <w:sz w:val="24"/>
          <w:szCs w:val="24"/>
        </w:rPr>
        <w:t xml:space="preserve"> от 28.03.1998 </w:t>
      </w:r>
      <w:r w:rsidR="000E28D4">
        <w:rPr>
          <w:sz w:val="24"/>
          <w:szCs w:val="24"/>
        </w:rPr>
        <w:t xml:space="preserve">№ 53-ФЗ, </w:t>
      </w:r>
      <w:r w:rsidR="000E28D4" w:rsidRPr="000E28D4">
        <w:rPr>
          <w:sz w:val="24"/>
          <w:szCs w:val="24"/>
        </w:rPr>
        <w:t>Методически</w:t>
      </w:r>
      <w:r w:rsidR="000E28D4">
        <w:rPr>
          <w:sz w:val="24"/>
          <w:szCs w:val="24"/>
        </w:rPr>
        <w:t>ми</w:t>
      </w:r>
      <w:r w:rsidR="000E28D4" w:rsidRPr="000E28D4">
        <w:rPr>
          <w:sz w:val="24"/>
          <w:szCs w:val="24"/>
        </w:rPr>
        <w:t xml:space="preserve"> рекомендаци</w:t>
      </w:r>
      <w:r w:rsidR="000E28D4">
        <w:rPr>
          <w:sz w:val="24"/>
          <w:szCs w:val="24"/>
        </w:rPr>
        <w:t xml:space="preserve">ями </w:t>
      </w:r>
      <w:r w:rsidR="000E28D4" w:rsidRPr="000E28D4">
        <w:rPr>
          <w:sz w:val="24"/>
          <w:szCs w:val="24"/>
        </w:rPr>
        <w:t>по осуществлению первичного воинского учета в</w:t>
      </w:r>
      <w:r w:rsidR="000E28D4">
        <w:rPr>
          <w:sz w:val="24"/>
          <w:szCs w:val="24"/>
        </w:rPr>
        <w:t xml:space="preserve"> органах местного самоуправления, </w:t>
      </w:r>
      <w:r w:rsidR="000E28D4" w:rsidRPr="000E28D4">
        <w:rPr>
          <w:sz w:val="24"/>
          <w:szCs w:val="24"/>
        </w:rPr>
        <w:t>утв. начальником Генерального штаба Вооруженных Сил РФ - первым заместителем Министра обороны РФ 11</w:t>
      </w:r>
      <w:r w:rsidR="000E28D4">
        <w:rPr>
          <w:sz w:val="24"/>
          <w:szCs w:val="24"/>
        </w:rPr>
        <w:t>.07.</w:t>
      </w:r>
      <w:r w:rsidR="000E28D4" w:rsidRPr="000E28D4">
        <w:rPr>
          <w:sz w:val="24"/>
          <w:szCs w:val="24"/>
        </w:rPr>
        <w:t>2017 г</w:t>
      </w:r>
      <w:r w:rsidR="000E28D4">
        <w:rPr>
          <w:sz w:val="24"/>
          <w:szCs w:val="24"/>
        </w:rPr>
        <w:t>.</w:t>
      </w:r>
      <w:r w:rsidR="00A721D1">
        <w:rPr>
          <w:sz w:val="24"/>
          <w:szCs w:val="24"/>
        </w:rPr>
        <w:t>:</w:t>
      </w:r>
    </w:p>
    <w:p w:rsidR="00181363" w:rsidRDefault="000E28D4" w:rsidP="00D238A7">
      <w:pPr>
        <w:ind w:firstLine="567"/>
        <w:jc w:val="both"/>
        <w:rPr>
          <w:sz w:val="24"/>
          <w:szCs w:val="24"/>
        </w:rPr>
      </w:pPr>
      <w:r>
        <w:rPr>
          <w:sz w:val="24"/>
          <w:szCs w:val="24"/>
        </w:rPr>
        <w:t xml:space="preserve">-  п. 3.3. содержит функции выявления совместно с органами внутренних дел граждан постоянно или временно проживающих на территории </w:t>
      </w:r>
      <w:r w:rsidR="00181363">
        <w:rPr>
          <w:sz w:val="24"/>
          <w:szCs w:val="24"/>
        </w:rPr>
        <w:t>Большесельского МР</w:t>
      </w:r>
      <w:r>
        <w:rPr>
          <w:sz w:val="24"/>
          <w:szCs w:val="24"/>
        </w:rPr>
        <w:t xml:space="preserve"> </w:t>
      </w:r>
      <w:r w:rsidR="009F03BF">
        <w:rPr>
          <w:sz w:val="24"/>
          <w:szCs w:val="24"/>
        </w:rPr>
        <w:t xml:space="preserve"> и </w:t>
      </w:r>
      <w:r>
        <w:rPr>
          <w:sz w:val="24"/>
          <w:szCs w:val="24"/>
        </w:rPr>
        <w:t xml:space="preserve">обязанных состоять на воинском учете. </w:t>
      </w:r>
    </w:p>
    <w:p w:rsidR="000715B4" w:rsidRDefault="000715B4" w:rsidP="00D238A7">
      <w:pPr>
        <w:ind w:firstLine="567"/>
        <w:jc w:val="both"/>
        <w:rPr>
          <w:sz w:val="24"/>
          <w:szCs w:val="24"/>
        </w:rPr>
      </w:pPr>
      <w:r>
        <w:rPr>
          <w:sz w:val="24"/>
          <w:szCs w:val="24"/>
        </w:rPr>
        <w:t xml:space="preserve">- </w:t>
      </w:r>
      <w:r w:rsidR="006E29C1">
        <w:rPr>
          <w:sz w:val="24"/>
          <w:szCs w:val="24"/>
        </w:rPr>
        <w:t xml:space="preserve"> в п. 21, п. 22, п. 23, п. 24, п. 25</w:t>
      </w:r>
      <w:r w:rsidRPr="000715B4">
        <w:rPr>
          <w:sz w:val="24"/>
          <w:szCs w:val="24"/>
        </w:rPr>
        <w:t xml:space="preserve"> Положения о воинском учете  более широко раскрыты функции органов местного самоуправления и их должностных лиц,  ответственных за ведение первичного воинского учета, чем в разделе </w:t>
      </w:r>
      <w:r>
        <w:rPr>
          <w:sz w:val="24"/>
          <w:szCs w:val="24"/>
        </w:rPr>
        <w:t>III. «Функции»  Положения о ВУС</w:t>
      </w:r>
      <w:r w:rsidR="00181363">
        <w:rPr>
          <w:sz w:val="24"/>
          <w:szCs w:val="24"/>
        </w:rPr>
        <w:t>;</w:t>
      </w:r>
    </w:p>
    <w:p w:rsidR="000E28D4" w:rsidRDefault="000918D0" w:rsidP="00D238A7">
      <w:pPr>
        <w:ind w:firstLine="567"/>
        <w:jc w:val="both"/>
        <w:rPr>
          <w:sz w:val="24"/>
          <w:szCs w:val="24"/>
        </w:rPr>
      </w:pPr>
      <w:r>
        <w:rPr>
          <w:sz w:val="24"/>
          <w:szCs w:val="24"/>
        </w:rPr>
        <w:t>- сроки, указанные в п. 3.8., противоречат п. 2 (абзац 18) ст. 8 Федерального закона  от 28.03.1998 № 53-ФЗ</w:t>
      </w:r>
      <w:r w:rsidR="006E29C1">
        <w:rPr>
          <w:sz w:val="24"/>
          <w:szCs w:val="24"/>
        </w:rPr>
        <w:t xml:space="preserve"> </w:t>
      </w:r>
      <w:r w:rsidR="00181363">
        <w:rPr>
          <w:sz w:val="24"/>
          <w:szCs w:val="24"/>
        </w:rPr>
        <w:t>;</w:t>
      </w:r>
      <w:r w:rsidR="009F03BF">
        <w:rPr>
          <w:sz w:val="24"/>
          <w:szCs w:val="24"/>
        </w:rPr>
        <w:t xml:space="preserve"> </w:t>
      </w:r>
    </w:p>
    <w:p w:rsidR="00181363" w:rsidRDefault="000715B4" w:rsidP="00D238A7">
      <w:pPr>
        <w:ind w:firstLine="567"/>
        <w:jc w:val="both"/>
        <w:rPr>
          <w:sz w:val="24"/>
          <w:szCs w:val="24"/>
        </w:rPr>
      </w:pPr>
      <w:r w:rsidRPr="000715B4">
        <w:rPr>
          <w:sz w:val="24"/>
          <w:szCs w:val="24"/>
        </w:rPr>
        <w:t>- в абзаце 3 части 2 отражены цели организации  и  обеспечения постановки граждан на воинский учет  и снятие с воинского учета специалистом поселения, противоречащие п. 23 Положения о воинском учете. Данная часть раскрывает функции специалиста 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 поселения</w:t>
      </w:r>
      <w:r w:rsidR="006E29C1">
        <w:rPr>
          <w:sz w:val="24"/>
          <w:szCs w:val="24"/>
        </w:rPr>
        <w:t xml:space="preserve"> </w:t>
      </w:r>
      <w:r w:rsidR="00181363">
        <w:rPr>
          <w:sz w:val="24"/>
          <w:szCs w:val="24"/>
        </w:rPr>
        <w:t>;</w:t>
      </w:r>
    </w:p>
    <w:p w:rsidR="000715B4" w:rsidRDefault="000715B4" w:rsidP="00D238A7">
      <w:pPr>
        <w:ind w:firstLine="567"/>
        <w:jc w:val="both"/>
        <w:rPr>
          <w:sz w:val="24"/>
          <w:szCs w:val="24"/>
        </w:rPr>
      </w:pPr>
      <w:r w:rsidRPr="000715B4">
        <w:rPr>
          <w:sz w:val="24"/>
          <w:szCs w:val="24"/>
        </w:rPr>
        <w:t xml:space="preserve">- </w:t>
      </w:r>
      <w:r w:rsidR="00181363">
        <w:rPr>
          <w:sz w:val="24"/>
          <w:szCs w:val="24"/>
        </w:rPr>
        <w:t>РК Б</w:t>
      </w:r>
      <w:r w:rsidRPr="000715B4">
        <w:rPr>
          <w:sz w:val="24"/>
          <w:szCs w:val="24"/>
        </w:rPr>
        <w:t>МР обращает внимание, в</w:t>
      </w:r>
      <w:r w:rsidR="00181363">
        <w:rPr>
          <w:sz w:val="24"/>
          <w:szCs w:val="24"/>
        </w:rPr>
        <w:t xml:space="preserve"> настоящее время не существует</w:t>
      </w:r>
      <w:r w:rsidRPr="000715B4">
        <w:rPr>
          <w:sz w:val="24"/>
          <w:szCs w:val="24"/>
        </w:rPr>
        <w:t xml:space="preserve">  отдел военного комиссариата Ярославской области по Больше</w:t>
      </w:r>
      <w:r w:rsidR="00181363">
        <w:rPr>
          <w:sz w:val="24"/>
          <w:szCs w:val="24"/>
        </w:rPr>
        <w:t>сельскому и Мышкинскому районам.</w:t>
      </w:r>
    </w:p>
    <w:p w:rsidR="002B7760" w:rsidRDefault="009D4EC9" w:rsidP="00D238A7">
      <w:pPr>
        <w:ind w:firstLine="567"/>
        <w:jc w:val="both"/>
        <w:rPr>
          <w:sz w:val="24"/>
          <w:szCs w:val="24"/>
        </w:rPr>
      </w:pPr>
      <w:r>
        <w:rPr>
          <w:sz w:val="24"/>
          <w:szCs w:val="24"/>
        </w:rPr>
        <w:t xml:space="preserve"> </w:t>
      </w:r>
      <w:r w:rsidR="00494263" w:rsidRPr="00494263">
        <w:rPr>
          <w:sz w:val="24"/>
          <w:szCs w:val="24"/>
        </w:rPr>
        <w:t xml:space="preserve">Нормативно-правовых актов, регулирующих: порядок расходования средств субвенции, обоснованность и достаточность объемов бюджетных ассигнований на осуществление полномочий по первичному воинскому учету на территориях, где отсутствуют военные комиссариаты, а также, проведение оценки эффективности расходов по первичному воинскому учету, на уровне </w:t>
      </w:r>
      <w:r w:rsidR="00181363">
        <w:rPr>
          <w:sz w:val="24"/>
          <w:szCs w:val="24"/>
        </w:rPr>
        <w:t>СП Большесельского МР</w:t>
      </w:r>
      <w:r w:rsidR="00494263" w:rsidRPr="00494263">
        <w:rPr>
          <w:sz w:val="24"/>
          <w:szCs w:val="24"/>
        </w:rPr>
        <w:t xml:space="preserve"> не разработано.</w:t>
      </w:r>
    </w:p>
    <w:p w:rsidR="000715B4" w:rsidRDefault="000715B4" w:rsidP="00D238A7">
      <w:pPr>
        <w:ind w:firstLine="567"/>
        <w:jc w:val="both"/>
        <w:rPr>
          <w:sz w:val="24"/>
          <w:szCs w:val="24"/>
        </w:rPr>
      </w:pPr>
    </w:p>
    <w:p w:rsidR="00D238A7" w:rsidRDefault="009D4EC9" w:rsidP="00D238A7">
      <w:pPr>
        <w:numPr>
          <w:ilvl w:val="0"/>
          <w:numId w:val="34"/>
        </w:numPr>
        <w:ind w:left="0" w:firstLine="567"/>
        <w:jc w:val="center"/>
        <w:rPr>
          <w:b/>
          <w:i/>
          <w:sz w:val="24"/>
          <w:szCs w:val="24"/>
        </w:rPr>
      </w:pPr>
      <w:r w:rsidRPr="009D4EC9">
        <w:rPr>
          <w:b/>
          <w:i/>
          <w:sz w:val="24"/>
          <w:szCs w:val="24"/>
        </w:rPr>
        <w:t xml:space="preserve">Исполнение нормативных правовых актов, регулирующих вопросы распределения и использования субвенций на осуществление полномочий </w:t>
      </w:r>
    </w:p>
    <w:p w:rsidR="00D238A7" w:rsidRDefault="009D4EC9" w:rsidP="00D238A7">
      <w:pPr>
        <w:ind w:left="567"/>
        <w:jc w:val="center"/>
        <w:rPr>
          <w:b/>
          <w:i/>
          <w:sz w:val="24"/>
          <w:szCs w:val="24"/>
        </w:rPr>
      </w:pPr>
      <w:r w:rsidRPr="009D4EC9">
        <w:rPr>
          <w:b/>
          <w:i/>
          <w:sz w:val="24"/>
          <w:szCs w:val="24"/>
        </w:rPr>
        <w:t xml:space="preserve">по первичному воинскому учету на территориях, </w:t>
      </w:r>
    </w:p>
    <w:p w:rsidR="002B7760" w:rsidRDefault="009D4EC9" w:rsidP="00D238A7">
      <w:pPr>
        <w:ind w:left="567"/>
        <w:jc w:val="center"/>
        <w:rPr>
          <w:b/>
          <w:i/>
          <w:sz w:val="24"/>
          <w:szCs w:val="24"/>
        </w:rPr>
      </w:pPr>
      <w:r w:rsidRPr="009D4EC9">
        <w:rPr>
          <w:b/>
          <w:i/>
          <w:sz w:val="24"/>
          <w:szCs w:val="24"/>
        </w:rPr>
        <w:t>где отсутствуют военные комиссариаты</w:t>
      </w:r>
      <w:r>
        <w:rPr>
          <w:b/>
          <w:i/>
          <w:sz w:val="24"/>
          <w:szCs w:val="24"/>
        </w:rPr>
        <w:t>.</w:t>
      </w:r>
    </w:p>
    <w:p w:rsidR="009D4EC9" w:rsidRDefault="009D4EC9" w:rsidP="00D238A7">
      <w:pPr>
        <w:numPr>
          <w:ilvl w:val="1"/>
          <w:numId w:val="34"/>
        </w:numPr>
        <w:ind w:left="0" w:firstLine="567"/>
        <w:jc w:val="both"/>
        <w:rPr>
          <w:b/>
          <w:i/>
          <w:sz w:val="24"/>
          <w:szCs w:val="24"/>
        </w:rPr>
      </w:pPr>
      <w:r w:rsidRPr="009D4EC9">
        <w:rPr>
          <w:b/>
          <w:i/>
          <w:sz w:val="24"/>
          <w:szCs w:val="24"/>
        </w:rPr>
        <w:t>Анализ соблюдения требований бюджетного законодательства по получению и  использованию субвенции на осуществление воинского учета в 2016 году</w:t>
      </w:r>
      <w:r>
        <w:rPr>
          <w:b/>
          <w:i/>
          <w:sz w:val="24"/>
          <w:szCs w:val="24"/>
        </w:rPr>
        <w:t>.</w:t>
      </w:r>
    </w:p>
    <w:p w:rsidR="00ED668D" w:rsidRDefault="00ED668D" w:rsidP="00D238A7">
      <w:pPr>
        <w:ind w:firstLine="567"/>
        <w:jc w:val="both"/>
        <w:rPr>
          <w:sz w:val="24"/>
          <w:szCs w:val="24"/>
        </w:rPr>
      </w:pPr>
      <w:r>
        <w:rPr>
          <w:sz w:val="24"/>
          <w:szCs w:val="24"/>
        </w:rPr>
        <w:t>Ассигнования по воинскому учету утверждены бюджетн</w:t>
      </w:r>
      <w:r w:rsidR="0022585F">
        <w:rPr>
          <w:sz w:val="24"/>
          <w:szCs w:val="24"/>
        </w:rPr>
        <w:t>ыми</w:t>
      </w:r>
      <w:r>
        <w:rPr>
          <w:sz w:val="24"/>
          <w:szCs w:val="24"/>
        </w:rPr>
        <w:t xml:space="preserve"> смет</w:t>
      </w:r>
      <w:r w:rsidR="0022585F">
        <w:rPr>
          <w:sz w:val="24"/>
          <w:szCs w:val="24"/>
        </w:rPr>
        <w:t>ами</w:t>
      </w:r>
      <w:r>
        <w:rPr>
          <w:sz w:val="24"/>
          <w:szCs w:val="24"/>
        </w:rPr>
        <w:t xml:space="preserve"> расходов на 2016 год</w:t>
      </w:r>
      <w:r w:rsidR="0022585F">
        <w:rPr>
          <w:sz w:val="24"/>
          <w:szCs w:val="24"/>
        </w:rPr>
        <w:t>.</w:t>
      </w:r>
      <w:r>
        <w:rPr>
          <w:sz w:val="24"/>
          <w:szCs w:val="24"/>
        </w:rPr>
        <w:t xml:space="preserve"> Применяемые формы бюджетной сметы, изменений в бюджетную смету </w:t>
      </w:r>
      <w:r>
        <w:rPr>
          <w:sz w:val="24"/>
          <w:szCs w:val="24"/>
        </w:rPr>
        <w:lastRenderedPageBreak/>
        <w:t xml:space="preserve">соответствуют Приказу Минфина </w:t>
      </w:r>
      <w:r w:rsidR="00D36110">
        <w:rPr>
          <w:sz w:val="24"/>
          <w:szCs w:val="24"/>
        </w:rPr>
        <w:t xml:space="preserve">от 20.11.2007 № </w:t>
      </w:r>
      <w:r w:rsidRPr="00ED668D">
        <w:rPr>
          <w:sz w:val="24"/>
          <w:szCs w:val="24"/>
        </w:rPr>
        <w:t>112н</w:t>
      </w:r>
      <w:r w:rsidR="00D36110">
        <w:rPr>
          <w:sz w:val="24"/>
          <w:szCs w:val="24"/>
        </w:rPr>
        <w:t xml:space="preserve"> «</w:t>
      </w:r>
      <w:r w:rsidRPr="00ED668D">
        <w:rPr>
          <w:sz w:val="24"/>
          <w:szCs w:val="24"/>
        </w:rPr>
        <w:t>Об общих требованиях к порядку составления, утверждения и ведения бюд</w:t>
      </w:r>
      <w:r w:rsidR="00D36110">
        <w:rPr>
          <w:sz w:val="24"/>
          <w:szCs w:val="24"/>
        </w:rPr>
        <w:t>жетных смет казенных учреждений».</w:t>
      </w:r>
    </w:p>
    <w:p w:rsidR="00181363" w:rsidRPr="00181363" w:rsidRDefault="00181363" w:rsidP="00D238A7">
      <w:pPr>
        <w:ind w:firstLine="567"/>
        <w:jc w:val="both"/>
        <w:rPr>
          <w:sz w:val="24"/>
          <w:szCs w:val="24"/>
        </w:rPr>
      </w:pPr>
      <w:r w:rsidRPr="00181363">
        <w:rPr>
          <w:sz w:val="24"/>
          <w:szCs w:val="24"/>
        </w:rPr>
        <w:t>В соответствии с Соглашением №42 «О порядке и условиях предоставления субвенций на осуществление полномочий по первичному воинскому учету на территориях Ярославской области, где отсутствуют военные комиссариаты» от «17»февраля 2016 г., заключенным между Департаментом региональной безопасности Ярославской области, Администрацией Большесельского муниципального района и Администрацией Благовещенского сельского поселения, произведено перечисление субвенции в размере 61100 руб.       В соответствии с Дополнительным соглашением № 1 к указанному Соглашению, от «01» июля 2016 года сумма субвенции изменилась и составила 71886-00руб. Получение поселением данной суммы подтверждается данными формы 0503125. Произведено перечисление субвенции в размере 71886 руб. (Платежные поручения: № 505750 от 25.02.2016г. на сумму 61100-00руб.; № 134085 от 18.07.2016г. на сумму 10786-00 руб.).</w:t>
      </w:r>
    </w:p>
    <w:p w:rsidR="00181363" w:rsidRPr="00181363" w:rsidRDefault="00181363" w:rsidP="00D238A7">
      <w:pPr>
        <w:ind w:firstLine="567"/>
        <w:jc w:val="both"/>
        <w:rPr>
          <w:sz w:val="24"/>
          <w:szCs w:val="24"/>
        </w:rPr>
      </w:pPr>
      <w:r w:rsidRPr="00181363">
        <w:rPr>
          <w:sz w:val="24"/>
          <w:szCs w:val="24"/>
        </w:rPr>
        <w:t xml:space="preserve">В соответствии с Соглашением №43 «О порядке и условиях предоставления субвенций на осуществление полномочий по первичному воинскому учету на территориях Ярославской области, где отсутствуют военные комиссариаты» от «17» февраля 2016 г., заключенным между Департаментом региональной безопасности Ярославской области, Администрацией Большесельского муниципального района и Администрацией Вареговского сельского поселения, произведено перечисление субвенции в размере 61100 руб.       В соответствии с Дополнительным соглашением № 1 к указанному Соглашению, от «01» июля 2016 года сумма субвенции изменилась и составила 71886-00руб. Получение поселением данной суммы подтверждается данными формы 0503125. Произведено перечисление субвенции в размере 71886 руб. (Платежные поручения: № 505749 от 25.02.2016г. на сумму 61100-00руб.; № 134086 от 18.07.2016г. на сумму 10786-00 руб.). </w:t>
      </w:r>
    </w:p>
    <w:p w:rsidR="00181363" w:rsidRPr="00181363" w:rsidRDefault="00181363" w:rsidP="00D238A7">
      <w:pPr>
        <w:ind w:firstLine="567"/>
        <w:jc w:val="both"/>
        <w:rPr>
          <w:sz w:val="24"/>
          <w:szCs w:val="24"/>
        </w:rPr>
      </w:pPr>
      <w:r w:rsidRPr="00181363">
        <w:rPr>
          <w:sz w:val="24"/>
          <w:szCs w:val="24"/>
        </w:rPr>
        <w:t>В соответствии с Соглашением № 18 «О порядке и условиях предоставления субвенций на осуществление полномочий по первичному воинскому учету на территориях Ярославской области, где отсутствуют военные комиссариаты» от «15»марта 2017 г., заключенным между Департаментом регионального развития Ярославской области, Администрацией Большесельского муниципального района и Администрацией Большесельского сельского поселения, произведено перечисление субвенции в размере 180550 руб. (Платежные поручения:  от 17.03.2017г. на сумму 180550 руб.).</w:t>
      </w:r>
    </w:p>
    <w:p w:rsidR="00323F4D" w:rsidRDefault="00323F4D" w:rsidP="00D238A7">
      <w:pPr>
        <w:ind w:firstLine="567"/>
        <w:jc w:val="both"/>
        <w:rPr>
          <w:sz w:val="24"/>
          <w:szCs w:val="24"/>
        </w:rPr>
      </w:pPr>
      <w:r>
        <w:rPr>
          <w:sz w:val="24"/>
          <w:szCs w:val="24"/>
        </w:rPr>
        <w:t>В соответствии с условиями Соглашени</w:t>
      </w:r>
      <w:r w:rsidR="0022585F">
        <w:rPr>
          <w:sz w:val="24"/>
          <w:szCs w:val="24"/>
        </w:rPr>
        <w:t>й</w:t>
      </w:r>
      <w:r w:rsidR="00F44619">
        <w:rPr>
          <w:sz w:val="24"/>
          <w:szCs w:val="24"/>
        </w:rPr>
        <w:t xml:space="preserve"> и п. 2.8. Порядка распределения, предоставления и расходования средств федерального бюджета, перечисленных на исполнение федеральных полномочий  по первичному воинскому учету на территориях Ярославской области</w:t>
      </w:r>
      <w:r w:rsidR="001821C0">
        <w:rPr>
          <w:sz w:val="24"/>
          <w:szCs w:val="24"/>
        </w:rPr>
        <w:t>,</w:t>
      </w:r>
      <w:r w:rsidR="00F44619">
        <w:rPr>
          <w:sz w:val="24"/>
          <w:szCs w:val="24"/>
        </w:rPr>
        <w:t xml:space="preserve"> где отсутствуют военные комиссариаты, утвержденной Постановлением Правительства Ярославской области от 01.11.2012 № 1213-п </w:t>
      </w:r>
      <w:r w:rsidR="00F0355E">
        <w:rPr>
          <w:sz w:val="24"/>
          <w:szCs w:val="24"/>
        </w:rPr>
        <w:t xml:space="preserve">за счет </w:t>
      </w:r>
      <w:r w:rsidR="00F44619">
        <w:rPr>
          <w:sz w:val="24"/>
          <w:szCs w:val="24"/>
        </w:rPr>
        <w:t xml:space="preserve">субвенции </w:t>
      </w:r>
      <w:r w:rsidR="00F0355E">
        <w:rPr>
          <w:sz w:val="24"/>
          <w:szCs w:val="24"/>
        </w:rPr>
        <w:t xml:space="preserve">в </w:t>
      </w:r>
      <w:r w:rsidR="0022585F">
        <w:rPr>
          <w:sz w:val="24"/>
          <w:szCs w:val="24"/>
        </w:rPr>
        <w:t>поселениях</w:t>
      </w:r>
      <w:r w:rsidR="00F0355E">
        <w:rPr>
          <w:sz w:val="24"/>
          <w:szCs w:val="24"/>
        </w:rPr>
        <w:t xml:space="preserve"> осуществлялись расходы на: оплату труда работник</w:t>
      </w:r>
      <w:r w:rsidR="009F03BF">
        <w:rPr>
          <w:sz w:val="24"/>
          <w:szCs w:val="24"/>
        </w:rPr>
        <w:t>а</w:t>
      </w:r>
      <w:r w:rsidR="00F0355E">
        <w:rPr>
          <w:sz w:val="24"/>
          <w:szCs w:val="24"/>
        </w:rPr>
        <w:t>, занимающ</w:t>
      </w:r>
      <w:r w:rsidR="009F03BF">
        <w:rPr>
          <w:sz w:val="24"/>
          <w:szCs w:val="24"/>
        </w:rPr>
        <w:t>егося</w:t>
      </w:r>
      <w:r w:rsidR="00F0355E">
        <w:rPr>
          <w:sz w:val="24"/>
          <w:szCs w:val="24"/>
        </w:rPr>
        <w:t xml:space="preserve"> воинским учетом</w:t>
      </w:r>
      <w:r w:rsidR="001821C0">
        <w:rPr>
          <w:sz w:val="24"/>
          <w:szCs w:val="24"/>
        </w:rPr>
        <w:t xml:space="preserve"> и</w:t>
      </w:r>
      <w:r w:rsidR="00F0355E">
        <w:rPr>
          <w:sz w:val="24"/>
          <w:szCs w:val="24"/>
        </w:rPr>
        <w:t xml:space="preserve"> начисления на оплату т</w:t>
      </w:r>
      <w:r w:rsidR="0022585F">
        <w:rPr>
          <w:sz w:val="24"/>
          <w:szCs w:val="24"/>
        </w:rPr>
        <w:t>руда; оплату коммунальных услуг;</w:t>
      </w:r>
      <w:r w:rsidR="0022585F" w:rsidRPr="0022585F">
        <w:t xml:space="preserve"> </w:t>
      </w:r>
      <w:r w:rsidR="0022585F" w:rsidRPr="0022585F">
        <w:rPr>
          <w:sz w:val="24"/>
          <w:szCs w:val="24"/>
        </w:rPr>
        <w:t>оплату услуг связи,  оплат</w:t>
      </w:r>
      <w:r w:rsidR="0022585F">
        <w:rPr>
          <w:sz w:val="24"/>
          <w:szCs w:val="24"/>
        </w:rPr>
        <w:t>у</w:t>
      </w:r>
      <w:r w:rsidR="0022585F" w:rsidRPr="0022585F">
        <w:rPr>
          <w:sz w:val="24"/>
          <w:szCs w:val="24"/>
        </w:rPr>
        <w:t xml:space="preserve"> расходов по обеспечению мебелью (сейф), расходными материалами (заправка картриджа, приобретение канцтоваров,  флешпамяти, картриджа, оплата ГСМ).</w:t>
      </w:r>
    </w:p>
    <w:p w:rsidR="00484B45" w:rsidRDefault="00F0355E" w:rsidP="00D238A7">
      <w:pPr>
        <w:ind w:firstLine="567"/>
        <w:jc w:val="both"/>
        <w:rPr>
          <w:sz w:val="24"/>
          <w:szCs w:val="24"/>
        </w:rPr>
      </w:pPr>
      <w:r>
        <w:rPr>
          <w:sz w:val="24"/>
          <w:szCs w:val="24"/>
        </w:rPr>
        <w:t xml:space="preserve">На основании </w:t>
      </w:r>
      <w:r w:rsidR="00312901">
        <w:rPr>
          <w:sz w:val="24"/>
          <w:szCs w:val="24"/>
        </w:rPr>
        <w:t xml:space="preserve">п. 11 Постановления Правительства РФ от 27.11.2006 № 719 «Об утверждении Положения о воинском учете» (далее – Положение о воинском учете) число работников, осуществляющих воинский учет в органах местного самоуправления зависит от количества граждан состоящих на воинском учете. </w:t>
      </w:r>
      <w:r w:rsidR="00262CD7">
        <w:rPr>
          <w:sz w:val="24"/>
          <w:szCs w:val="24"/>
        </w:rPr>
        <w:t xml:space="preserve"> </w:t>
      </w:r>
    </w:p>
    <w:p w:rsidR="00E403FD" w:rsidRDefault="00494263" w:rsidP="00D238A7">
      <w:pPr>
        <w:ind w:firstLine="567"/>
        <w:jc w:val="both"/>
        <w:rPr>
          <w:sz w:val="24"/>
          <w:szCs w:val="24"/>
        </w:rPr>
      </w:pPr>
      <w:r>
        <w:rPr>
          <w:sz w:val="24"/>
          <w:szCs w:val="24"/>
        </w:rPr>
        <w:t>Размеры окладов, надбавок, доплат специалисту по воинскому учету устан</w:t>
      </w:r>
      <w:r w:rsidR="00206DBD">
        <w:rPr>
          <w:sz w:val="24"/>
          <w:szCs w:val="24"/>
        </w:rPr>
        <w:t>а</w:t>
      </w:r>
      <w:r>
        <w:rPr>
          <w:sz w:val="24"/>
          <w:szCs w:val="24"/>
        </w:rPr>
        <w:t>вл</w:t>
      </w:r>
      <w:r w:rsidR="00206DBD">
        <w:rPr>
          <w:sz w:val="24"/>
          <w:szCs w:val="24"/>
        </w:rPr>
        <w:t>иваются</w:t>
      </w:r>
      <w:r>
        <w:rPr>
          <w:sz w:val="24"/>
          <w:szCs w:val="24"/>
        </w:rPr>
        <w:t xml:space="preserve"> в соответствии с действующим у каждого органа местного самоуправления Положени</w:t>
      </w:r>
      <w:r w:rsidR="006A6093">
        <w:rPr>
          <w:sz w:val="24"/>
          <w:szCs w:val="24"/>
        </w:rPr>
        <w:t>ем об оплате труда</w:t>
      </w:r>
      <w:r>
        <w:rPr>
          <w:sz w:val="24"/>
          <w:szCs w:val="24"/>
        </w:rPr>
        <w:t>, а так же заключенным с ним трудовым договором.</w:t>
      </w:r>
    </w:p>
    <w:p w:rsidR="00262CD7" w:rsidRPr="00262CD7" w:rsidRDefault="00450E30" w:rsidP="00D238A7">
      <w:pPr>
        <w:ind w:firstLine="567"/>
        <w:jc w:val="both"/>
        <w:rPr>
          <w:sz w:val="24"/>
          <w:szCs w:val="24"/>
        </w:rPr>
      </w:pPr>
      <w:r>
        <w:rPr>
          <w:sz w:val="24"/>
          <w:szCs w:val="24"/>
        </w:rPr>
        <w:t>Штатные  расписания</w:t>
      </w:r>
      <w:r w:rsidR="00262CD7" w:rsidRPr="00262CD7">
        <w:rPr>
          <w:sz w:val="24"/>
          <w:szCs w:val="24"/>
        </w:rPr>
        <w:t xml:space="preserve"> на 2016 год, </w:t>
      </w:r>
      <w:r>
        <w:rPr>
          <w:sz w:val="24"/>
          <w:szCs w:val="24"/>
        </w:rPr>
        <w:t>Благовещенского и Вареговского СП</w:t>
      </w:r>
      <w:r w:rsidR="00262CD7" w:rsidRPr="00262CD7">
        <w:rPr>
          <w:sz w:val="24"/>
          <w:szCs w:val="24"/>
        </w:rPr>
        <w:t xml:space="preserve">   </w:t>
      </w:r>
      <w:r>
        <w:rPr>
          <w:b/>
          <w:i/>
          <w:sz w:val="24"/>
          <w:szCs w:val="24"/>
        </w:rPr>
        <w:t>не содержа</w:t>
      </w:r>
      <w:r w:rsidR="00262CD7" w:rsidRPr="00206DBD">
        <w:rPr>
          <w:b/>
          <w:i/>
          <w:sz w:val="24"/>
          <w:szCs w:val="24"/>
        </w:rPr>
        <w:t>т  специальности, профессии специалиста по воинскому учету, что является нарушением Указаний по применению</w:t>
      </w:r>
      <w:r w:rsidR="00262CD7" w:rsidRPr="00262CD7">
        <w:rPr>
          <w:sz w:val="24"/>
          <w:szCs w:val="24"/>
        </w:rPr>
        <w:t xml:space="preserve"> и заполнению форм первичной учетной </w:t>
      </w:r>
      <w:r w:rsidR="00262CD7" w:rsidRPr="00262CD7">
        <w:rPr>
          <w:sz w:val="24"/>
          <w:szCs w:val="24"/>
        </w:rPr>
        <w:lastRenderedPageBreak/>
        <w:t>документации, утвержденных Постановлением Госкомстата РФ от 05.01.2004 № 1</w:t>
      </w:r>
      <w:r>
        <w:rPr>
          <w:sz w:val="24"/>
          <w:szCs w:val="24"/>
        </w:rPr>
        <w:t>. Аналогичная ситуация прослеживается в данных поселениях и в 2017 г.</w:t>
      </w:r>
    </w:p>
    <w:p w:rsidR="005D0815" w:rsidRDefault="00214117" w:rsidP="00D238A7">
      <w:pPr>
        <w:ind w:firstLine="567"/>
        <w:jc w:val="both"/>
        <w:rPr>
          <w:sz w:val="24"/>
          <w:szCs w:val="24"/>
        </w:rPr>
      </w:pPr>
      <w:r w:rsidRPr="00214117">
        <w:rPr>
          <w:sz w:val="24"/>
          <w:szCs w:val="24"/>
        </w:rPr>
        <w:t xml:space="preserve">На основании представленных первичных учетных документов по расходу бюджетных средств, субвенция в 2016 году </w:t>
      </w:r>
      <w:r w:rsidR="007B68BB">
        <w:rPr>
          <w:sz w:val="24"/>
          <w:szCs w:val="24"/>
        </w:rPr>
        <w:t xml:space="preserve"> в сумме </w:t>
      </w:r>
      <w:r w:rsidR="005D0815">
        <w:rPr>
          <w:sz w:val="24"/>
          <w:szCs w:val="24"/>
        </w:rPr>
        <w:t xml:space="preserve">431 306 руб. </w:t>
      </w:r>
      <w:r w:rsidRPr="00214117">
        <w:rPr>
          <w:sz w:val="24"/>
          <w:szCs w:val="24"/>
        </w:rPr>
        <w:t>была израсходована по следующим направлениям:</w:t>
      </w:r>
      <w:r w:rsidR="00286739">
        <w:rPr>
          <w:sz w:val="24"/>
          <w:szCs w:val="24"/>
        </w:rPr>
        <w:t xml:space="preserve">                                                                   </w:t>
      </w:r>
      <w:r w:rsidR="000D4A8D">
        <w:rPr>
          <w:sz w:val="24"/>
          <w:szCs w:val="24"/>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8"/>
        <w:gridCol w:w="1703"/>
        <w:gridCol w:w="1831"/>
        <w:gridCol w:w="1938"/>
      </w:tblGrid>
      <w:tr w:rsidR="005D0815" w:rsidRPr="005D0815" w:rsidTr="00B12619">
        <w:tc>
          <w:tcPr>
            <w:tcW w:w="4219" w:type="dxa"/>
            <w:vMerge w:val="restart"/>
            <w:shd w:val="clear" w:color="auto" w:fill="auto"/>
          </w:tcPr>
          <w:p w:rsidR="005D0815" w:rsidRPr="005D0815" w:rsidRDefault="005D0815" w:rsidP="00B12619">
            <w:pPr>
              <w:jc w:val="center"/>
            </w:pPr>
            <w:r w:rsidRPr="005D0815">
              <w:t>Виды расходов</w:t>
            </w:r>
          </w:p>
        </w:tc>
        <w:tc>
          <w:tcPr>
            <w:tcW w:w="5351" w:type="dxa"/>
            <w:gridSpan w:val="3"/>
            <w:shd w:val="clear" w:color="auto" w:fill="auto"/>
          </w:tcPr>
          <w:p w:rsidR="005D0815" w:rsidRPr="005D0815" w:rsidRDefault="005D0815" w:rsidP="00450E30">
            <w:pPr>
              <w:jc w:val="center"/>
            </w:pPr>
            <w:r w:rsidRPr="005D0815">
              <w:t xml:space="preserve">Поселения </w:t>
            </w:r>
            <w:r w:rsidR="00450E30">
              <w:t>Большесельского</w:t>
            </w:r>
            <w:r w:rsidRPr="005D0815">
              <w:t xml:space="preserve"> муниципального района</w:t>
            </w:r>
          </w:p>
        </w:tc>
      </w:tr>
      <w:tr w:rsidR="005D0815" w:rsidRPr="005D0815" w:rsidTr="00B12619">
        <w:tc>
          <w:tcPr>
            <w:tcW w:w="4219" w:type="dxa"/>
            <w:vMerge/>
            <w:shd w:val="clear" w:color="auto" w:fill="auto"/>
          </w:tcPr>
          <w:p w:rsidR="005D0815" w:rsidRPr="005D0815" w:rsidRDefault="005D0815" w:rsidP="00B12619">
            <w:pPr>
              <w:jc w:val="both"/>
            </w:pPr>
          </w:p>
        </w:tc>
        <w:tc>
          <w:tcPr>
            <w:tcW w:w="1559" w:type="dxa"/>
            <w:shd w:val="clear" w:color="auto" w:fill="auto"/>
          </w:tcPr>
          <w:p w:rsidR="005D0815" w:rsidRPr="005D0815" w:rsidRDefault="00450E30" w:rsidP="00B12619">
            <w:pPr>
              <w:jc w:val="center"/>
            </w:pPr>
            <w:r>
              <w:t>Администрация Благовещенского СП</w:t>
            </w:r>
          </w:p>
        </w:tc>
        <w:tc>
          <w:tcPr>
            <w:tcW w:w="1843" w:type="dxa"/>
            <w:shd w:val="clear" w:color="auto" w:fill="auto"/>
          </w:tcPr>
          <w:p w:rsidR="005D0815" w:rsidRPr="005D0815" w:rsidRDefault="00450E30" w:rsidP="00450E30">
            <w:pPr>
              <w:jc w:val="center"/>
            </w:pPr>
            <w:r>
              <w:t>Администрация Вареговского СП</w:t>
            </w:r>
          </w:p>
        </w:tc>
        <w:tc>
          <w:tcPr>
            <w:tcW w:w="1949" w:type="dxa"/>
            <w:shd w:val="clear" w:color="auto" w:fill="auto"/>
          </w:tcPr>
          <w:p w:rsidR="005D0815" w:rsidRPr="005D0815" w:rsidRDefault="00450E30" w:rsidP="00450E30">
            <w:pPr>
              <w:jc w:val="center"/>
            </w:pPr>
            <w:r>
              <w:t>Администрация Большесельского СП</w:t>
            </w:r>
          </w:p>
        </w:tc>
      </w:tr>
      <w:tr w:rsidR="005D0815" w:rsidRPr="005D0815" w:rsidTr="00B12619">
        <w:tc>
          <w:tcPr>
            <w:tcW w:w="4219" w:type="dxa"/>
            <w:shd w:val="clear" w:color="auto" w:fill="auto"/>
          </w:tcPr>
          <w:p w:rsidR="005D0815" w:rsidRPr="005D0815" w:rsidRDefault="000D4A8D" w:rsidP="00B12619">
            <w:pPr>
              <w:jc w:val="both"/>
            </w:pPr>
            <w:r>
              <w:t>Расходы на оплату труда</w:t>
            </w:r>
          </w:p>
        </w:tc>
        <w:tc>
          <w:tcPr>
            <w:tcW w:w="1559" w:type="dxa"/>
            <w:shd w:val="clear" w:color="auto" w:fill="auto"/>
          </w:tcPr>
          <w:p w:rsidR="005D0815" w:rsidRPr="002360CC" w:rsidRDefault="00450E30" w:rsidP="00B12619">
            <w:pPr>
              <w:jc w:val="center"/>
              <w:rPr>
                <w:sz w:val="24"/>
                <w:szCs w:val="24"/>
              </w:rPr>
            </w:pPr>
            <w:r w:rsidRPr="002360CC">
              <w:rPr>
                <w:sz w:val="24"/>
                <w:szCs w:val="24"/>
              </w:rPr>
              <w:t>50562,77</w:t>
            </w:r>
          </w:p>
        </w:tc>
        <w:tc>
          <w:tcPr>
            <w:tcW w:w="1843" w:type="dxa"/>
            <w:shd w:val="clear" w:color="auto" w:fill="auto"/>
          </w:tcPr>
          <w:p w:rsidR="005D0815" w:rsidRPr="002360CC" w:rsidRDefault="002360CC" w:rsidP="00B12619">
            <w:pPr>
              <w:jc w:val="center"/>
              <w:rPr>
                <w:sz w:val="24"/>
                <w:szCs w:val="24"/>
              </w:rPr>
            </w:pPr>
            <w:r w:rsidRPr="002360CC">
              <w:rPr>
                <w:sz w:val="24"/>
                <w:szCs w:val="24"/>
              </w:rPr>
              <w:t>46978-00</w:t>
            </w:r>
          </w:p>
        </w:tc>
        <w:tc>
          <w:tcPr>
            <w:tcW w:w="1949" w:type="dxa"/>
            <w:shd w:val="clear" w:color="auto" w:fill="auto"/>
          </w:tcPr>
          <w:p w:rsidR="005D0815" w:rsidRPr="005D0815" w:rsidRDefault="002360CC" w:rsidP="00B12619">
            <w:pPr>
              <w:jc w:val="center"/>
            </w:pPr>
            <w:r>
              <w:t>-</w:t>
            </w:r>
          </w:p>
        </w:tc>
      </w:tr>
      <w:tr w:rsidR="005D0815" w:rsidRPr="005D0815" w:rsidTr="00B12619">
        <w:tc>
          <w:tcPr>
            <w:tcW w:w="4219" w:type="dxa"/>
            <w:shd w:val="clear" w:color="auto" w:fill="auto"/>
          </w:tcPr>
          <w:p w:rsidR="005D0815" w:rsidRPr="005D0815" w:rsidRDefault="000D4A8D" w:rsidP="00B12619">
            <w:pPr>
              <w:jc w:val="both"/>
            </w:pPr>
            <w:r>
              <w:t>Начисления на заработную плату</w:t>
            </w:r>
          </w:p>
        </w:tc>
        <w:tc>
          <w:tcPr>
            <w:tcW w:w="1559" w:type="dxa"/>
            <w:shd w:val="clear" w:color="auto" w:fill="auto"/>
          </w:tcPr>
          <w:p w:rsidR="00450E30" w:rsidRPr="002360CC" w:rsidRDefault="00450E30" w:rsidP="00B12619">
            <w:pPr>
              <w:jc w:val="center"/>
              <w:rPr>
                <w:sz w:val="24"/>
                <w:szCs w:val="24"/>
              </w:rPr>
            </w:pPr>
            <w:r w:rsidRPr="002360CC">
              <w:rPr>
                <w:sz w:val="24"/>
                <w:szCs w:val="24"/>
              </w:rPr>
              <w:t>14967,96</w:t>
            </w:r>
          </w:p>
        </w:tc>
        <w:tc>
          <w:tcPr>
            <w:tcW w:w="1843" w:type="dxa"/>
            <w:shd w:val="clear" w:color="auto" w:fill="auto"/>
          </w:tcPr>
          <w:p w:rsidR="005D0815" w:rsidRPr="002360CC" w:rsidRDefault="002360CC" w:rsidP="00B12619">
            <w:pPr>
              <w:jc w:val="center"/>
              <w:rPr>
                <w:sz w:val="24"/>
                <w:szCs w:val="24"/>
              </w:rPr>
            </w:pPr>
            <w:r w:rsidRPr="002360CC">
              <w:rPr>
                <w:sz w:val="24"/>
                <w:szCs w:val="24"/>
              </w:rPr>
              <w:t>13885-38</w:t>
            </w:r>
          </w:p>
        </w:tc>
        <w:tc>
          <w:tcPr>
            <w:tcW w:w="1949" w:type="dxa"/>
            <w:shd w:val="clear" w:color="auto" w:fill="auto"/>
          </w:tcPr>
          <w:p w:rsidR="005D0815" w:rsidRPr="005D0815" w:rsidRDefault="002360CC" w:rsidP="00B12619">
            <w:pPr>
              <w:jc w:val="center"/>
            </w:pPr>
            <w:r>
              <w:t>-</w:t>
            </w:r>
          </w:p>
        </w:tc>
      </w:tr>
      <w:tr w:rsidR="00994A97" w:rsidRPr="005D0815" w:rsidTr="00B12619">
        <w:tc>
          <w:tcPr>
            <w:tcW w:w="4219" w:type="dxa"/>
            <w:shd w:val="clear" w:color="auto" w:fill="auto"/>
          </w:tcPr>
          <w:p w:rsidR="00994A97" w:rsidRDefault="004314A0" w:rsidP="00B12619">
            <w:pPr>
              <w:jc w:val="both"/>
            </w:pPr>
            <w:r>
              <w:t>Материально-техническое обеспечение:</w:t>
            </w:r>
          </w:p>
        </w:tc>
        <w:tc>
          <w:tcPr>
            <w:tcW w:w="1559" w:type="dxa"/>
            <w:shd w:val="clear" w:color="auto" w:fill="auto"/>
          </w:tcPr>
          <w:p w:rsidR="00994A97" w:rsidRPr="002360CC" w:rsidRDefault="00994A97" w:rsidP="00B12619">
            <w:pPr>
              <w:jc w:val="center"/>
              <w:rPr>
                <w:sz w:val="24"/>
                <w:szCs w:val="24"/>
              </w:rPr>
            </w:pPr>
          </w:p>
        </w:tc>
        <w:tc>
          <w:tcPr>
            <w:tcW w:w="1843" w:type="dxa"/>
            <w:shd w:val="clear" w:color="auto" w:fill="auto"/>
          </w:tcPr>
          <w:p w:rsidR="00994A97" w:rsidRPr="002360CC" w:rsidRDefault="00994A97" w:rsidP="00B12619">
            <w:pPr>
              <w:jc w:val="center"/>
              <w:rPr>
                <w:sz w:val="24"/>
                <w:szCs w:val="24"/>
              </w:rPr>
            </w:pPr>
          </w:p>
        </w:tc>
        <w:tc>
          <w:tcPr>
            <w:tcW w:w="1949" w:type="dxa"/>
            <w:shd w:val="clear" w:color="auto" w:fill="auto"/>
          </w:tcPr>
          <w:p w:rsidR="00994A97" w:rsidRPr="005D0815" w:rsidRDefault="002360CC" w:rsidP="00B12619">
            <w:pPr>
              <w:jc w:val="center"/>
            </w:pPr>
            <w:r>
              <w:t>-</w:t>
            </w:r>
          </w:p>
        </w:tc>
      </w:tr>
      <w:tr w:rsidR="005D0815" w:rsidRPr="005D0815" w:rsidTr="00B12619">
        <w:tc>
          <w:tcPr>
            <w:tcW w:w="4219" w:type="dxa"/>
            <w:shd w:val="clear" w:color="auto" w:fill="auto"/>
          </w:tcPr>
          <w:p w:rsidR="005D0815" w:rsidRPr="005D0815" w:rsidRDefault="004314A0" w:rsidP="00B12619">
            <w:pPr>
              <w:jc w:val="both"/>
            </w:pPr>
            <w:r>
              <w:t xml:space="preserve"> в т.ч.  к</w:t>
            </w:r>
            <w:r w:rsidR="000D4A8D">
              <w:t>оммунальные расходы</w:t>
            </w:r>
          </w:p>
        </w:tc>
        <w:tc>
          <w:tcPr>
            <w:tcW w:w="1559" w:type="dxa"/>
            <w:shd w:val="clear" w:color="auto" w:fill="auto"/>
          </w:tcPr>
          <w:p w:rsidR="005D0815" w:rsidRPr="002360CC" w:rsidRDefault="005D0815" w:rsidP="00B12619">
            <w:pPr>
              <w:jc w:val="center"/>
              <w:rPr>
                <w:sz w:val="24"/>
                <w:szCs w:val="24"/>
              </w:rPr>
            </w:pPr>
          </w:p>
        </w:tc>
        <w:tc>
          <w:tcPr>
            <w:tcW w:w="1843" w:type="dxa"/>
            <w:shd w:val="clear" w:color="auto" w:fill="auto"/>
          </w:tcPr>
          <w:p w:rsidR="005D0815" w:rsidRPr="002360CC" w:rsidRDefault="005D0815" w:rsidP="00B12619">
            <w:pPr>
              <w:jc w:val="center"/>
              <w:rPr>
                <w:sz w:val="24"/>
                <w:szCs w:val="24"/>
              </w:rPr>
            </w:pPr>
          </w:p>
        </w:tc>
        <w:tc>
          <w:tcPr>
            <w:tcW w:w="1949" w:type="dxa"/>
            <w:shd w:val="clear" w:color="auto" w:fill="auto"/>
          </w:tcPr>
          <w:p w:rsidR="005D0815" w:rsidRPr="005D0815" w:rsidRDefault="002360CC" w:rsidP="00B12619">
            <w:pPr>
              <w:jc w:val="center"/>
            </w:pPr>
            <w:r>
              <w:t>-</w:t>
            </w:r>
          </w:p>
        </w:tc>
      </w:tr>
      <w:tr w:rsidR="00994A97" w:rsidRPr="005D0815" w:rsidTr="00B12619">
        <w:tc>
          <w:tcPr>
            <w:tcW w:w="4219" w:type="dxa"/>
            <w:shd w:val="clear" w:color="auto" w:fill="auto"/>
          </w:tcPr>
          <w:p w:rsidR="00994A97" w:rsidRDefault="004314A0" w:rsidP="00B12619">
            <w:pPr>
              <w:jc w:val="both"/>
            </w:pPr>
            <w:r>
              <w:t xml:space="preserve">            услуги связи</w:t>
            </w:r>
          </w:p>
        </w:tc>
        <w:tc>
          <w:tcPr>
            <w:tcW w:w="1559" w:type="dxa"/>
            <w:shd w:val="clear" w:color="auto" w:fill="auto"/>
          </w:tcPr>
          <w:p w:rsidR="00994A97" w:rsidRPr="002360CC" w:rsidRDefault="00AE3256" w:rsidP="00B12619">
            <w:pPr>
              <w:jc w:val="center"/>
              <w:rPr>
                <w:sz w:val="24"/>
                <w:szCs w:val="24"/>
              </w:rPr>
            </w:pPr>
            <w:r w:rsidRPr="002360CC">
              <w:rPr>
                <w:sz w:val="24"/>
                <w:szCs w:val="24"/>
              </w:rPr>
              <w:t>-</w:t>
            </w:r>
          </w:p>
        </w:tc>
        <w:tc>
          <w:tcPr>
            <w:tcW w:w="1843" w:type="dxa"/>
            <w:shd w:val="clear" w:color="auto" w:fill="auto"/>
          </w:tcPr>
          <w:p w:rsidR="00994A97" w:rsidRPr="002360CC" w:rsidRDefault="00994A97" w:rsidP="00B12619">
            <w:pPr>
              <w:jc w:val="center"/>
              <w:rPr>
                <w:sz w:val="24"/>
                <w:szCs w:val="24"/>
              </w:rPr>
            </w:pPr>
          </w:p>
        </w:tc>
        <w:tc>
          <w:tcPr>
            <w:tcW w:w="1949" w:type="dxa"/>
            <w:shd w:val="clear" w:color="auto" w:fill="auto"/>
          </w:tcPr>
          <w:p w:rsidR="00994A97" w:rsidRPr="005D0815" w:rsidRDefault="002360CC" w:rsidP="00B12619">
            <w:pPr>
              <w:jc w:val="center"/>
            </w:pPr>
            <w:r>
              <w:t>-</w:t>
            </w:r>
          </w:p>
        </w:tc>
      </w:tr>
      <w:tr w:rsidR="005D0815" w:rsidRPr="005D0815" w:rsidTr="00B12619">
        <w:tc>
          <w:tcPr>
            <w:tcW w:w="4219" w:type="dxa"/>
            <w:shd w:val="clear" w:color="auto" w:fill="auto"/>
          </w:tcPr>
          <w:p w:rsidR="005D0815" w:rsidRPr="005D0815" w:rsidRDefault="004314A0" w:rsidP="00B12619">
            <w:pPr>
              <w:jc w:val="both"/>
            </w:pPr>
            <w:r>
              <w:t xml:space="preserve">            приобретение канцтоваров, </w:t>
            </w:r>
            <w:r w:rsidR="00D22820">
              <w:t xml:space="preserve">штампа, </w:t>
            </w:r>
            <w:r>
              <w:t>ГСМ, картриджа, заправка картриджа</w:t>
            </w:r>
            <w:r w:rsidR="00D22820">
              <w:t xml:space="preserve"> </w:t>
            </w:r>
            <w:r>
              <w:t xml:space="preserve">                                </w:t>
            </w:r>
          </w:p>
        </w:tc>
        <w:tc>
          <w:tcPr>
            <w:tcW w:w="1559" w:type="dxa"/>
            <w:shd w:val="clear" w:color="auto" w:fill="auto"/>
          </w:tcPr>
          <w:p w:rsidR="005D0815" w:rsidRPr="002360CC" w:rsidRDefault="00450E30" w:rsidP="00B12619">
            <w:pPr>
              <w:jc w:val="center"/>
              <w:rPr>
                <w:sz w:val="24"/>
                <w:szCs w:val="24"/>
              </w:rPr>
            </w:pPr>
            <w:r w:rsidRPr="002360CC">
              <w:rPr>
                <w:sz w:val="24"/>
                <w:szCs w:val="24"/>
              </w:rPr>
              <w:t>4450,05</w:t>
            </w:r>
          </w:p>
        </w:tc>
        <w:tc>
          <w:tcPr>
            <w:tcW w:w="1843" w:type="dxa"/>
            <w:shd w:val="clear" w:color="auto" w:fill="auto"/>
          </w:tcPr>
          <w:p w:rsidR="005D0815" w:rsidRPr="002360CC" w:rsidRDefault="002360CC" w:rsidP="00B12619">
            <w:pPr>
              <w:jc w:val="center"/>
              <w:rPr>
                <w:sz w:val="24"/>
                <w:szCs w:val="24"/>
              </w:rPr>
            </w:pPr>
            <w:r w:rsidRPr="002360CC">
              <w:rPr>
                <w:sz w:val="24"/>
                <w:szCs w:val="24"/>
              </w:rPr>
              <w:t>8241,59</w:t>
            </w:r>
          </w:p>
        </w:tc>
        <w:tc>
          <w:tcPr>
            <w:tcW w:w="1949" w:type="dxa"/>
            <w:shd w:val="clear" w:color="auto" w:fill="auto"/>
          </w:tcPr>
          <w:p w:rsidR="005D0815" w:rsidRPr="005D0815" w:rsidRDefault="002360CC" w:rsidP="00B12619">
            <w:pPr>
              <w:jc w:val="center"/>
            </w:pPr>
            <w:r>
              <w:t>-</w:t>
            </w:r>
          </w:p>
        </w:tc>
      </w:tr>
      <w:tr w:rsidR="005D0815" w:rsidRPr="005D0815" w:rsidTr="00B12619">
        <w:tc>
          <w:tcPr>
            <w:tcW w:w="4219" w:type="dxa"/>
            <w:shd w:val="clear" w:color="auto" w:fill="auto"/>
          </w:tcPr>
          <w:p w:rsidR="005D0815" w:rsidRPr="005D0815" w:rsidRDefault="004314A0" w:rsidP="00B12619">
            <w:pPr>
              <w:jc w:val="both"/>
            </w:pPr>
            <w:r>
              <w:t xml:space="preserve">            приобретение  основных средств (флешпамять, сейф)</w:t>
            </w:r>
          </w:p>
        </w:tc>
        <w:tc>
          <w:tcPr>
            <w:tcW w:w="1559" w:type="dxa"/>
            <w:shd w:val="clear" w:color="auto" w:fill="auto"/>
          </w:tcPr>
          <w:p w:rsidR="005D0815" w:rsidRPr="002360CC" w:rsidRDefault="00450E30" w:rsidP="00B12619">
            <w:pPr>
              <w:jc w:val="center"/>
              <w:rPr>
                <w:sz w:val="24"/>
                <w:szCs w:val="24"/>
              </w:rPr>
            </w:pPr>
            <w:r w:rsidRPr="002360CC">
              <w:rPr>
                <w:sz w:val="24"/>
                <w:szCs w:val="24"/>
              </w:rPr>
              <w:t>1905,22</w:t>
            </w:r>
          </w:p>
        </w:tc>
        <w:tc>
          <w:tcPr>
            <w:tcW w:w="1843" w:type="dxa"/>
            <w:shd w:val="clear" w:color="auto" w:fill="auto"/>
          </w:tcPr>
          <w:p w:rsidR="005D0815" w:rsidRPr="002360CC" w:rsidRDefault="002360CC" w:rsidP="00B12619">
            <w:pPr>
              <w:jc w:val="center"/>
              <w:rPr>
                <w:sz w:val="24"/>
                <w:szCs w:val="24"/>
              </w:rPr>
            </w:pPr>
            <w:r w:rsidRPr="002360CC">
              <w:rPr>
                <w:sz w:val="24"/>
                <w:szCs w:val="24"/>
              </w:rPr>
              <w:t>2781-03</w:t>
            </w:r>
          </w:p>
        </w:tc>
        <w:tc>
          <w:tcPr>
            <w:tcW w:w="1949" w:type="dxa"/>
            <w:shd w:val="clear" w:color="auto" w:fill="auto"/>
          </w:tcPr>
          <w:p w:rsidR="005D0815" w:rsidRPr="005D0815" w:rsidRDefault="002360CC" w:rsidP="00B12619">
            <w:pPr>
              <w:jc w:val="center"/>
            </w:pPr>
            <w:r>
              <w:t>-</w:t>
            </w:r>
          </w:p>
        </w:tc>
      </w:tr>
      <w:tr w:rsidR="009C795A" w:rsidRPr="005D0815" w:rsidTr="00B12619">
        <w:tc>
          <w:tcPr>
            <w:tcW w:w="4219" w:type="dxa"/>
            <w:shd w:val="clear" w:color="auto" w:fill="auto"/>
          </w:tcPr>
          <w:p w:rsidR="009C795A" w:rsidRPr="009C795A" w:rsidRDefault="009C795A" w:rsidP="00B12619">
            <w:pPr>
              <w:jc w:val="both"/>
            </w:pPr>
            <w:r>
              <w:t>Всего израсходовано</w:t>
            </w:r>
          </w:p>
        </w:tc>
        <w:tc>
          <w:tcPr>
            <w:tcW w:w="1559" w:type="dxa"/>
            <w:shd w:val="clear" w:color="auto" w:fill="auto"/>
          </w:tcPr>
          <w:p w:rsidR="009C795A" w:rsidRPr="002360CC" w:rsidRDefault="00450E30" w:rsidP="00B12619">
            <w:pPr>
              <w:jc w:val="center"/>
              <w:rPr>
                <w:sz w:val="24"/>
                <w:szCs w:val="24"/>
              </w:rPr>
            </w:pPr>
            <w:r w:rsidRPr="002360CC">
              <w:rPr>
                <w:sz w:val="24"/>
                <w:szCs w:val="24"/>
              </w:rPr>
              <w:t>71886</w:t>
            </w:r>
          </w:p>
        </w:tc>
        <w:tc>
          <w:tcPr>
            <w:tcW w:w="1843" w:type="dxa"/>
            <w:shd w:val="clear" w:color="auto" w:fill="auto"/>
          </w:tcPr>
          <w:p w:rsidR="009C795A" w:rsidRPr="002360CC" w:rsidRDefault="002360CC" w:rsidP="00B12619">
            <w:pPr>
              <w:jc w:val="center"/>
              <w:rPr>
                <w:sz w:val="24"/>
                <w:szCs w:val="24"/>
              </w:rPr>
            </w:pPr>
            <w:r w:rsidRPr="002360CC">
              <w:rPr>
                <w:sz w:val="24"/>
                <w:szCs w:val="24"/>
              </w:rPr>
              <w:t>71886</w:t>
            </w:r>
          </w:p>
        </w:tc>
        <w:tc>
          <w:tcPr>
            <w:tcW w:w="1949" w:type="dxa"/>
            <w:shd w:val="clear" w:color="auto" w:fill="auto"/>
          </w:tcPr>
          <w:p w:rsidR="009C795A" w:rsidRDefault="002360CC" w:rsidP="00B12619">
            <w:pPr>
              <w:jc w:val="center"/>
            </w:pPr>
            <w:r>
              <w:t>-</w:t>
            </w:r>
          </w:p>
        </w:tc>
      </w:tr>
      <w:tr w:rsidR="005D0815" w:rsidRPr="005D0815" w:rsidTr="00B12619">
        <w:tc>
          <w:tcPr>
            <w:tcW w:w="4219" w:type="dxa"/>
            <w:shd w:val="clear" w:color="auto" w:fill="auto"/>
          </w:tcPr>
          <w:p w:rsidR="005D0815" w:rsidRPr="00B12619" w:rsidRDefault="000D4A8D" w:rsidP="00B12619">
            <w:pPr>
              <w:jc w:val="both"/>
              <w:rPr>
                <w:b/>
                <w:i/>
              </w:rPr>
            </w:pPr>
            <w:r w:rsidRPr="00B12619">
              <w:rPr>
                <w:b/>
                <w:i/>
              </w:rPr>
              <w:t>Средняя заработная плата с начислениями</w:t>
            </w:r>
          </w:p>
        </w:tc>
        <w:tc>
          <w:tcPr>
            <w:tcW w:w="1559" w:type="dxa"/>
            <w:shd w:val="clear" w:color="auto" w:fill="auto"/>
          </w:tcPr>
          <w:p w:rsidR="005D0815" w:rsidRPr="002360CC" w:rsidRDefault="002360CC" w:rsidP="00B12619">
            <w:pPr>
              <w:jc w:val="center"/>
              <w:rPr>
                <w:sz w:val="24"/>
                <w:szCs w:val="24"/>
              </w:rPr>
            </w:pPr>
            <w:r w:rsidRPr="002360CC">
              <w:rPr>
                <w:sz w:val="24"/>
                <w:szCs w:val="24"/>
              </w:rPr>
              <w:t>5460,89</w:t>
            </w:r>
          </w:p>
        </w:tc>
        <w:tc>
          <w:tcPr>
            <w:tcW w:w="1843" w:type="dxa"/>
            <w:shd w:val="clear" w:color="auto" w:fill="auto"/>
          </w:tcPr>
          <w:p w:rsidR="005D0815" w:rsidRPr="002360CC" w:rsidRDefault="002360CC" w:rsidP="00B12619">
            <w:pPr>
              <w:jc w:val="center"/>
              <w:rPr>
                <w:sz w:val="24"/>
                <w:szCs w:val="24"/>
              </w:rPr>
            </w:pPr>
            <w:r w:rsidRPr="002360CC">
              <w:rPr>
                <w:sz w:val="24"/>
                <w:szCs w:val="24"/>
              </w:rPr>
              <w:t>5071,95</w:t>
            </w:r>
          </w:p>
        </w:tc>
        <w:tc>
          <w:tcPr>
            <w:tcW w:w="1949" w:type="dxa"/>
            <w:shd w:val="clear" w:color="auto" w:fill="auto"/>
          </w:tcPr>
          <w:p w:rsidR="005D0815" w:rsidRPr="005D0815" w:rsidRDefault="002360CC" w:rsidP="00B12619">
            <w:pPr>
              <w:jc w:val="center"/>
            </w:pPr>
            <w:r>
              <w:t>-</w:t>
            </w:r>
          </w:p>
        </w:tc>
      </w:tr>
      <w:tr w:rsidR="005D0815" w:rsidRPr="005D0815" w:rsidTr="00B12619">
        <w:tc>
          <w:tcPr>
            <w:tcW w:w="4219" w:type="dxa"/>
            <w:shd w:val="clear" w:color="auto" w:fill="auto"/>
          </w:tcPr>
          <w:p w:rsidR="005D0815" w:rsidRPr="00B12619" w:rsidRDefault="000D4A8D" w:rsidP="00B12619">
            <w:pPr>
              <w:jc w:val="both"/>
              <w:rPr>
                <w:b/>
                <w:i/>
              </w:rPr>
            </w:pPr>
            <w:r w:rsidRPr="00B12619">
              <w:rPr>
                <w:b/>
                <w:i/>
              </w:rPr>
              <w:t>Средняя заработная плата  без  начислений</w:t>
            </w:r>
          </w:p>
        </w:tc>
        <w:tc>
          <w:tcPr>
            <w:tcW w:w="1559" w:type="dxa"/>
            <w:shd w:val="clear" w:color="auto" w:fill="auto"/>
          </w:tcPr>
          <w:p w:rsidR="005D0815" w:rsidRPr="002360CC" w:rsidRDefault="00450E30" w:rsidP="00B12619">
            <w:pPr>
              <w:jc w:val="center"/>
              <w:rPr>
                <w:sz w:val="24"/>
                <w:szCs w:val="24"/>
              </w:rPr>
            </w:pPr>
            <w:r w:rsidRPr="002360CC">
              <w:rPr>
                <w:sz w:val="24"/>
                <w:szCs w:val="24"/>
              </w:rPr>
              <w:t>4213,56</w:t>
            </w:r>
          </w:p>
        </w:tc>
        <w:tc>
          <w:tcPr>
            <w:tcW w:w="1843" w:type="dxa"/>
            <w:shd w:val="clear" w:color="auto" w:fill="auto"/>
          </w:tcPr>
          <w:p w:rsidR="005D0815" w:rsidRPr="002360CC" w:rsidRDefault="002360CC" w:rsidP="00B12619">
            <w:pPr>
              <w:jc w:val="center"/>
              <w:rPr>
                <w:sz w:val="24"/>
                <w:szCs w:val="24"/>
              </w:rPr>
            </w:pPr>
            <w:r w:rsidRPr="002360CC">
              <w:rPr>
                <w:sz w:val="24"/>
                <w:szCs w:val="24"/>
              </w:rPr>
              <w:t>3914,83</w:t>
            </w:r>
          </w:p>
        </w:tc>
        <w:tc>
          <w:tcPr>
            <w:tcW w:w="1949" w:type="dxa"/>
            <w:shd w:val="clear" w:color="auto" w:fill="auto"/>
          </w:tcPr>
          <w:p w:rsidR="005D0815" w:rsidRPr="005D0815" w:rsidRDefault="002360CC" w:rsidP="00B12619">
            <w:pPr>
              <w:jc w:val="center"/>
            </w:pPr>
            <w:r>
              <w:t>-</w:t>
            </w:r>
          </w:p>
        </w:tc>
      </w:tr>
    </w:tbl>
    <w:p w:rsidR="003725AA" w:rsidRDefault="009C795A" w:rsidP="002360CC">
      <w:pPr>
        <w:ind w:firstLine="851"/>
        <w:jc w:val="both"/>
        <w:rPr>
          <w:sz w:val="24"/>
          <w:szCs w:val="24"/>
        </w:rPr>
      </w:pPr>
      <w:r w:rsidRPr="00214117">
        <w:rPr>
          <w:sz w:val="24"/>
          <w:szCs w:val="24"/>
        </w:rPr>
        <w:t>На основании представленных первичных учетных документов по расходу бюджетных средств, субвенция в 201</w:t>
      </w:r>
      <w:r>
        <w:rPr>
          <w:sz w:val="24"/>
          <w:szCs w:val="24"/>
        </w:rPr>
        <w:t>7</w:t>
      </w:r>
      <w:r w:rsidRPr="00214117">
        <w:rPr>
          <w:sz w:val="24"/>
          <w:szCs w:val="24"/>
        </w:rPr>
        <w:t xml:space="preserve"> году </w:t>
      </w:r>
      <w:r>
        <w:rPr>
          <w:sz w:val="24"/>
          <w:szCs w:val="24"/>
        </w:rPr>
        <w:t xml:space="preserve"> в сумме </w:t>
      </w:r>
      <w:r w:rsidR="00570CBF">
        <w:rPr>
          <w:sz w:val="24"/>
          <w:szCs w:val="24"/>
        </w:rPr>
        <w:t>433 320</w:t>
      </w:r>
      <w:r>
        <w:rPr>
          <w:sz w:val="24"/>
          <w:szCs w:val="24"/>
        </w:rPr>
        <w:t xml:space="preserve"> руб. </w:t>
      </w:r>
      <w:r w:rsidRPr="00214117">
        <w:rPr>
          <w:sz w:val="24"/>
          <w:szCs w:val="24"/>
        </w:rPr>
        <w:t>была израсходована по следующим направлениям</w:t>
      </w:r>
      <w:r w:rsidR="002360CC" w:rsidRPr="00214117">
        <w:rPr>
          <w:sz w:val="24"/>
          <w:szCs w:val="24"/>
        </w:rPr>
        <w:t>:</w:t>
      </w:r>
      <w:r w:rsidR="002360CC">
        <w:rPr>
          <w:sz w:val="24"/>
          <w:szCs w:val="24"/>
        </w:rPr>
        <w:t xml:space="preserve">                                                                  </w:t>
      </w:r>
    </w:p>
    <w:p w:rsidR="002360CC" w:rsidRDefault="003725AA" w:rsidP="002360CC">
      <w:pPr>
        <w:ind w:firstLine="851"/>
        <w:jc w:val="both"/>
        <w:rPr>
          <w:sz w:val="24"/>
          <w:szCs w:val="24"/>
        </w:rPr>
      </w:pPr>
      <w:r>
        <w:rPr>
          <w:sz w:val="24"/>
          <w:szCs w:val="24"/>
        </w:rPr>
        <w:t xml:space="preserve">                                                                                                  </w:t>
      </w:r>
      <w:r w:rsidR="002360CC">
        <w:rPr>
          <w:sz w:val="24"/>
          <w:szCs w:val="24"/>
        </w:rPr>
        <w:t xml:space="preserve">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8"/>
        <w:gridCol w:w="1703"/>
        <w:gridCol w:w="1831"/>
        <w:gridCol w:w="1938"/>
      </w:tblGrid>
      <w:tr w:rsidR="002360CC" w:rsidRPr="005D0815" w:rsidTr="002E2CC4">
        <w:tc>
          <w:tcPr>
            <w:tcW w:w="4219" w:type="dxa"/>
            <w:vMerge w:val="restart"/>
            <w:shd w:val="clear" w:color="auto" w:fill="auto"/>
          </w:tcPr>
          <w:p w:rsidR="002360CC" w:rsidRPr="005D0815" w:rsidRDefault="002360CC" w:rsidP="002E2CC4">
            <w:pPr>
              <w:jc w:val="center"/>
            </w:pPr>
            <w:r w:rsidRPr="005D0815">
              <w:t>Виды расходов</w:t>
            </w:r>
          </w:p>
        </w:tc>
        <w:tc>
          <w:tcPr>
            <w:tcW w:w="5351" w:type="dxa"/>
            <w:gridSpan w:val="3"/>
            <w:shd w:val="clear" w:color="auto" w:fill="auto"/>
          </w:tcPr>
          <w:p w:rsidR="002360CC" w:rsidRPr="005D0815" w:rsidRDefault="002360CC" w:rsidP="002E2CC4">
            <w:pPr>
              <w:jc w:val="center"/>
            </w:pPr>
            <w:r w:rsidRPr="005D0815">
              <w:t xml:space="preserve">Поселения </w:t>
            </w:r>
            <w:r>
              <w:t>Большесельского</w:t>
            </w:r>
            <w:r w:rsidRPr="005D0815">
              <w:t xml:space="preserve"> муниципального района</w:t>
            </w:r>
          </w:p>
        </w:tc>
      </w:tr>
      <w:tr w:rsidR="002360CC" w:rsidRPr="005D0815" w:rsidTr="002E2CC4">
        <w:tc>
          <w:tcPr>
            <w:tcW w:w="4219" w:type="dxa"/>
            <w:vMerge/>
            <w:shd w:val="clear" w:color="auto" w:fill="auto"/>
          </w:tcPr>
          <w:p w:rsidR="002360CC" w:rsidRPr="005D0815" w:rsidRDefault="002360CC" w:rsidP="002E2CC4">
            <w:pPr>
              <w:jc w:val="both"/>
            </w:pPr>
          </w:p>
        </w:tc>
        <w:tc>
          <w:tcPr>
            <w:tcW w:w="1559" w:type="dxa"/>
            <w:shd w:val="clear" w:color="auto" w:fill="auto"/>
          </w:tcPr>
          <w:p w:rsidR="002360CC" w:rsidRPr="005D0815" w:rsidRDefault="002360CC" w:rsidP="002E2CC4">
            <w:pPr>
              <w:jc w:val="center"/>
            </w:pPr>
            <w:r>
              <w:t>Администрация Благовещенского СП</w:t>
            </w:r>
          </w:p>
        </w:tc>
        <w:tc>
          <w:tcPr>
            <w:tcW w:w="1843" w:type="dxa"/>
            <w:shd w:val="clear" w:color="auto" w:fill="auto"/>
          </w:tcPr>
          <w:p w:rsidR="002360CC" w:rsidRPr="005D0815" w:rsidRDefault="002360CC" w:rsidP="002E2CC4">
            <w:pPr>
              <w:jc w:val="center"/>
            </w:pPr>
            <w:r>
              <w:t>Администрация Вареговского СП</w:t>
            </w:r>
          </w:p>
        </w:tc>
        <w:tc>
          <w:tcPr>
            <w:tcW w:w="1949" w:type="dxa"/>
            <w:shd w:val="clear" w:color="auto" w:fill="auto"/>
          </w:tcPr>
          <w:p w:rsidR="002360CC" w:rsidRPr="005D0815" w:rsidRDefault="002360CC" w:rsidP="002E2CC4">
            <w:pPr>
              <w:jc w:val="center"/>
            </w:pPr>
            <w:r>
              <w:t>Администрация Большесельского СП</w:t>
            </w:r>
          </w:p>
        </w:tc>
      </w:tr>
      <w:tr w:rsidR="002360CC" w:rsidRPr="005D0815" w:rsidTr="002E2CC4">
        <w:tc>
          <w:tcPr>
            <w:tcW w:w="4219" w:type="dxa"/>
            <w:shd w:val="clear" w:color="auto" w:fill="auto"/>
          </w:tcPr>
          <w:p w:rsidR="002360CC" w:rsidRPr="005D0815" w:rsidRDefault="002360CC" w:rsidP="002E2CC4">
            <w:pPr>
              <w:jc w:val="both"/>
            </w:pPr>
            <w:r>
              <w:t>Расходы на оплату труда</w:t>
            </w:r>
          </w:p>
        </w:tc>
        <w:tc>
          <w:tcPr>
            <w:tcW w:w="1559" w:type="dxa"/>
            <w:shd w:val="clear" w:color="auto" w:fill="auto"/>
          </w:tcPr>
          <w:p w:rsidR="002360CC" w:rsidRPr="003725AA" w:rsidRDefault="002360CC" w:rsidP="002E2CC4">
            <w:pPr>
              <w:jc w:val="center"/>
            </w:pPr>
            <w:r w:rsidRPr="003725AA">
              <w:t>50548,75</w:t>
            </w:r>
          </w:p>
        </w:tc>
        <w:tc>
          <w:tcPr>
            <w:tcW w:w="1843" w:type="dxa"/>
            <w:shd w:val="clear" w:color="auto" w:fill="auto"/>
          </w:tcPr>
          <w:p w:rsidR="002360CC" w:rsidRPr="003725AA" w:rsidRDefault="002360CC" w:rsidP="002E2CC4">
            <w:pPr>
              <w:jc w:val="center"/>
            </w:pPr>
            <w:r w:rsidRPr="003725AA">
              <w:t>52352,73</w:t>
            </w:r>
          </w:p>
        </w:tc>
        <w:tc>
          <w:tcPr>
            <w:tcW w:w="1949" w:type="dxa"/>
            <w:shd w:val="clear" w:color="auto" w:fill="auto"/>
          </w:tcPr>
          <w:p w:rsidR="002360CC" w:rsidRPr="003725AA" w:rsidRDefault="002360CC" w:rsidP="002E2CC4">
            <w:pPr>
              <w:jc w:val="center"/>
            </w:pPr>
            <w:r w:rsidRPr="003725AA">
              <w:t>126019,60</w:t>
            </w:r>
          </w:p>
        </w:tc>
      </w:tr>
      <w:tr w:rsidR="002360CC" w:rsidRPr="005D0815" w:rsidTr="002E2CC4">
        <w:tc>
          <w:tcPr>
            <w:tcW w:w="4219" w:type="dxa"/>
            <w:shd w:val="clear" w:color="auto" w:fill="auto"/>
          </w:tcPr>
          <w:p w:rsidR="002360CC" w:rsidRPr="005D0815" w:rsidRDefault="002360CC" w:rsidP="002E2CC4">
            <w:pPr>
              <w:jc w:val="both"/>
            </w:pPr>
            <w:r>
              <w:t>Начисления на заработную плату</w:t>
            </w:r>
          </w:p>
        </w:tc>
        <w:tc>
          <w:tcPr>
            <w:tcW w:w="1559" w:type="dxa"/>
            <w:shd w:val="clear" w:color="auto" w:fill="auto"/>
          </w:tcPr>
          <w:p w:rsidR="002360CC" w:rsidRPr="003725AA" w:rsidRDefault="002360CC" w:rsidP="002E2CC4">
            <w:pPr>
              <w:jc w:val="center"/>
            </w:pPr>
            <w:r w:rsidRPr="003725AA">
              <w:t>14963,57</w:t>
            </w:r>
          </w:p>
        </w:tc>
        <w:tc>
          <w:tcPr>
            <w:tcW w:w="1843" w:type="dxa"/>
            <w:shd w:val="clear" w:color="auto" w:fill="auto"/>
          </w:tcPr>
          <w:p w:rsidR="002360CC" w:rsidRPr="003725AA" w:rsidRDefault="002360CC" w:rsidP="002E2CC4">
            <w:pPr>
              <w:jc w:val="center"/>
            </w:pPr>
            <w:r w:rsidRPr="003725AA">
              <w:t>15289,55</w:t>
            </w:r>
          </w:p>
        </w:tc>
        <w:tc>
          <w:tcPr>
            <w:tcW w:w="1949" w:type="dxa"/>
            <w:shd w:val="clear" w:color="auto" w:fill="auto"/>
          </w:tcPr>
          <w:p w:rsidR="002360CC" w:rsidRPr="003725AA" w:rsidRDefault="002360CC" w:rsidP="002E2CC4">
            <w:pPr>
              <w:jc w:val="center"/>
            </w:pPr>
            <w:r w:rsidRPr="003725AA">
              <w:t>39686,34</w:t>
            </w:r>
          </w:p>
        </w:tc>
      </w:tr>
      <w:tr w:rsidR="002360CC" w:rsidRPr="005D0815" w:rsidTr="002E2CC4">
        <w:tc>
          <w:tcPr>
            <w:tcW w:w="4219" w:type="dxa"/>
            <w:shd w:val="clear" w:color="auto" w:fill="auto"/>
          </w:tcPr>
          <w:p w:rsidR="002360CC" w:rsidRDefault="002360CC" w:rsidP="002E2CC4">
            <w:pPr>
              <w:jc w:val="both"/>
            </w:pPr>
            <w:r>
              <w:t>Материально-техническое обеспечение:</w:t>
            </w:r>
          </w:p>
        </w:tc>
        <w:tc>
          <w:tcPr>
            <w:tcW w:w="1559" w:type="dxa"/>
            <w:shd w:val="clear" w:color="auto" w:fill="auto"/>
          </w:tcPr>
          <w:p w:rsidR="002360CC" w:rsidRPr="003725AA" w:rsidRDefault="002360CC" w:rsidP="002E2CC4">
            <w:pPr>
              <w:jc w:val="center"/>
            </w:pPr>
          </w:p>
        </w:tc>
        <w:tc>
          <w:tcPr>
            <w:tcW w:w="1843" w:type="dxa"/>
            <w:shd w:val="clear" w:color="auto" w:fill="auto"/>
          </w:tcPr>
          <w:p w:rsidR="002360CC" w:rsidRPr="003725AA" w:rsidRDefault="002360CC" w:rsidP="002E2CC4">
            <w:pPr>
              <w:jc w:val="center"/>
            </w:pPr>
          </w:p>
        </w:tc>
        <w:tc>
          <w:tcPr>
            <w:tcW w:w="1949" w:type="dxa"/>
            <w:shd w:val="clear" w:color="auto" w:fill="auto"/>
          </w:tcPr>
          <w:p w:rsidR="002360CC" w:rsidRPr="003725AA" w:rsidRDefault="002360CC" w:rsidP="002E2CC4">
            <w:pPr>
              <w:jc w:val="center"/>
            </w:pPr>
            <w:r w:rsidRPr="003725AA">
              <w:t>-</w:t>
            </w:r>
          </w:p>
        </w:tc>
      </w:tr>
      <w:tr w:rsidR="002360CC" w:rsidRPr="005D0815" w:rsidTr="002E2CC4">
        <w:tc>
          <w:tcPr>
            <w:tcW w:w="4219" w:type="dxa"/>
            <w:shd w:val="clear" w:color="auto" w:fill="auto"/>
          </w:tcPr>
          <w:p w:rsidR="002360CC" w:rsidRPr="005D0815" w:rsidRDefault="002360CC" w:rsidP="002E2CC4">
            <w:pPr>
              <w:jc w:val="both"/>
            </w:pPr>
            <w:r>
              <w:t xml:space="preserve"> в т.ч.  коммунальные расходы</w:t>
            </w:r>
          </w:p>
        </w:tc>
        <w:tc>
          <w:tcPr>
            <w:tcW w:w="1559" w:type="dxa"/>
            <w:shd w:val="clear" w:color="auto" w:fill="auto"/>
          </w:tcPr>
          <w:p w:rsidR="002360CC" w:rsidRPr="003725AA" w:rsidRDefault="002360CC" w:rsidP="002E2CC4">
            <w:pPr>
              <w:jc w:val="center"/>
            </w:pPr>
          </w:p>
        </w:tc>
        <w:tc>
          <w:tcPr>
            <w:tcW w:w="1843" w:type="dxa"/>
            <w:shd w:val="clear" w:color="auto" w:fill="auto"/>
          </w:tcPr>
          <w:p w:rsidR="002360CC" w:rsidRPr="003725AA" w:rsidRDefault="002360CC" w:rsidP="002E2CC4">
            <w:pPr>
              <w:jc w:val="center"/>
            </w:pPr>
          </w:p>
        </w:tc>
        <w:tc>
          <w:tcPr>
            <w:tcW w:w="1949" w:type="dxa"/>
            <w:shd w:val="clear" w:color="auto" w:fill="auto"/>
          </w:tcPr>
          <w:p w:rsidR="002360CC" w:rsidRPr="003725AA" w:rsidRDefault="002360CC" w:rsidP="002E2CC4">
            <w:pPr>
              <w:jc w:val="center"/>
            </w:pPr>
            <w:r w:rsidRPr="003725AA">
              <w:t>-</w:t>
            </w:r>
          </w:p>
        </w:tc>
      </w:tr>
      <w:tr w:rsidR="002360CC" w:rsidRPr="005D0815" w:rsidTr="002E2CC4">
        <w:tc>
          <w:tcPr>
            <w:tcW w:w="4219" w:type="dxa"/>
            <w:shd w:val="clear" w:color="auto" w:fill="auto"/>
          </w:tcPr>
          <w:p w:rsidR="002360CC" w:rsidRDefault="002360CC" w:rsidP="002E2CC4">
            <w:pPr>
              <w:jc w:val="both"/>
            </w:pPr>
            <w:r>
              <w:t xml:space="preserve">            услуги связи</w:t>
            </w:r>
          </w:p>
        </w:tc>
        <w:tc>
          <w:tcPr>
            <w:tcW w:w="1559" w:type="dxa"/>
            <w:shd w:val="clear" w:color="auto" w:fill="auto"/>
          </w:tcPr>
          <w:p w:rsidR="002360CC" w:rsidRPr="003725AA" w:rsidRDefault="002360CC" w:rsidP="002E2CC4">
            <w:pPr>
              <w:jc w:val="center"/>
            </w:pPr>
            <w:r w:rsidRPr="003725AA">
              <w:t>-</w:t>
            </w:r>
          </w:p>
        </w:tc>
        <w:tc>
          <w:tcPr>
            <w:tcW w:w="1843" w:type="dxa"/>
            <w:shd w:val="clear" w:color="auto" w:fill="auto"/>
          </w:tcPr>
          <w:p w:rsidR="002360CC" w:rsidRPr="003725AA" w:rsidRDefault="002360CC" w:rsidP="002E2CC4">
            <w:pPr>
              <w:jc w:val="center"/>
            </w:pPr>
          </w:p>
        </w:tc>
        <w:tc>
          <w:tcPr>
            <w:tcW w:w="1949" w:type="dxa"/>
            <w:shd w:val="clear" w:color="auto" w:fill="auto"/>
          </w:tcPr>
          <w:p w:rsidR="002360CC" w:rsidRPr="003725AA" w:rsidRDefault="002360CC" w:rsidP="002E2CC4">
            <w:pPr>
              <w:jc w:val="center"/>
            </w:pPr>
            <w:r w:rsidRPr="003725AA">
              <w:t>-</w:t>
            </w:r>
          </w:p>
        </w:tc>
      </w:tr>
      <w:tr w:rsidR="002360CC" w:rsidRPr="005D0815" w:rsidTr="002E2CC4">
        <w:tc>
          <w:tcPr>
            <w:tcW w:w="4219" w:type="dxa"/>
            <w:shd w:val="clear" w:color="auto" w:fill="auto"/>
          </w:tcPr>
          <w:p w:rsidR="002360CC" w:rsidRPr="005D0815" w:rsidRDefault="002360CC" w:rsidP="002E2CC4">
            <w:pPr>
              <w:jc w:val="both"/>
            </w:pPr>
            <w:r>
              <w:t xml:space="preserve">            приобретение канцтоваров, штампа, ГСМ, картриджа, заправка картриджа                                 </w:t>
            </w:r>
          </w:p>
        </w:tc>
        <w:tc>
          <w:tcPr>
            <w:tcW w:w="1559" w:type="dxa"/>
            <w:shd w:val="clear" w:color="auto" w:fill="auto"/>
          </w:tcPr>
          <w:p w:rsidR="002360CC" w:rsidRPr="003725AA" w:rsidRDefault="002360CC" w:rsidP="002E2CC4">
            <w:pPr>
              <w:jc w:val="center"/>
            </w:pPr>
            <w:r w:rsidRPr="003725AA">
              <w:t>6707,68</w:t>
            </w:r>
          </w:p>
        </w:tc>
        <w:tc>
          <w:tcPr>
            <w:tcW w:w="1843" w:type="dxa"/>
            <w:shd w:val="clear" w:color="auto" w:fill="auto"/>
          </w:tcPr>
          <w:p w:rsidR="002360CC" w:rsidRPr="003725AA" w:rsidRDefault="002360CC" w:rsidP="002E2CC4">
            <w:pPr>
              <w:jc w:val="center"/>
            </w:pPr>
            <w:r w:rsidRPr="003725AA">
              <w:t>4577,72</w:t>
            </w:r>
          </w:p>
        </w:tc>
        <w:tc>
          <w:tcPr>
            <w:tcW w:w="1949" w:type="dxa"/>
            <w:shd w:val="clear" w:color="auto" w:fill="auto"/>
          </w:tcPr>
          <w:p w:rsidR="002360CC" w:rsidRPr="003725AA" w:rsidRDefault="002360CC" w:rsidP="002E2CC4">
            <w:pPr>
              <w:jc w:val="center"/>
            </w:pPr>
            <w:r w:rsidRPr="003725AA">
              <w:t>14844,06</w:t>
            </w:r>
          </w:p>
        </w:tc>
      </w:tr>
      <w:tr w:rsidR="002360CC" w:rsidRPr="005D0815" w:rsidTr="002E2CC4">
        <w:tc>
          <w:tcPr>
            <w:tcW w:w="4219" w:type="dxa"/>
            <w:shd w:val="clear" w:color="auto" w:fill="auto"/>
          </w:tcPr>
          <w:p w:rsidR="002360CC" w:rsidRPr="005D0815" w:rsidRDefault="002360CC" w:rsidP="002E2CC4">
            <w:pPr>
              <w:jc w:val="both"/>
            </w:pPr>
            <w:r>
              <w:t xml:space="preserve">            приобретение  основных средств (флешпамять, сейф)</w:t>
            </w:r>
          </w:p>
        </w:tc>
        <w:tc>
          <w:tcPr>
            <w:tcW w:w="1559" w:type="dxa"/>
            <w:shd w:val="clear" w:color="auto" w:fill="auto"/>
          </w:tcPr>
          <w:p w:rsidR="002360CC" w:rsidRPr="003725AA" w:rsidRDefault="002360CC" w:rsidP="002E2CC4">
            <w:pPr>
              <w:jc w:val="center"/>
            </w:pPr>
            <w:r w:rsidRPr="003725AA">
              <w:t>-</w:t>
            </w:r>
          </w:p>
        </w:tc>
        <w:tc>
          <w:tcPr>
            <w:tcW w:w="1843" w:type="dxa"/>
            <w:shd w:val="clear" w:color="auto" w:fill="auto"/>
          </w:tcPr>
          <w:p w:rsidR="002360CC" w:rsidRPr="003725AA" w:rsidRDefault="002360CC" w:rsidP="002E2CC4">
            <w:pPr>
              <w:jc w:val="center"/>
            </w:pPr>
          </w:p>
        </w:tc>
        <w:tc>
          <w:tcPr>
            <w:tcW w:w="1949" w:type="dxa"/>
            <w:shd w:val="clear" w:color="auto" w:fill="auto"/>
          </w:tcPr>
          <w:p w:rsidR="002360CC" w:rsidRPr="003725AA" w:rsidRDefault="002360CC" w:rsidP="002E2CC4">
            <w:pPr>
              <w:jc w:val="center"/>
            </w:pPr>
            <w:r w:rsidRPr="003725AA">
              <w:t>-</w:t>
            </w:r>
          </w:p>
        </w:tc>
      </w:tr>
      <w:tr w:rsidR="002360CC" w:rsidRPr="005D0815" w:rsidTr="002E2CC4">
        <w:tc>
          <w:tcPr>
            <w:tcW w:w="4219" w:type="dxa"/>
            <w:shd w:val="clear" w:color="auto" w:fill="auto"/>
          </w:tcPr>
          <w:p w:rsidR="002360CC" w:rsidRPr="009C795A" w:rsidRDefault="002360CC" w:rsidP="002E2CC4">
            <w:pPr>
              <w:jc w:val="both"/>
            </w:pPr>
            <w:r>
              <w:t>Всего израсходовано</w:t>
            </w:r>
          </w:p>
        </w:tc>
        <w:tc>
          <w:tcPr>
            <w:tcW w:w="1559" w:type="dxa"/>
            <w:shd w:val="clear" w:color="auto" w:fill="auto"/>
          </w:tcPr>
          <w:p w:rsidR="002360CC" w:rsidRPr="003725AA" w:rsidRDefault="002360CC" w:rsidP="002E2CC4">
            <w:pPr>
              <w:jc w:val="center"/>
            </w:pPr>
            <w:r w:rsidRPr="003725AA">
              <w:t>72220</w:t>
            </w:r>
          </w:p>
        </w:tc>
        <w:tc>
          <w:tcPr>
            <w:tcW w:w="1843" w:type="dxa"/>
            <w:shd w:val="clear" w:color="auto" w:fill="auto"/>
          </w:tcPr>
          <w:p w:rsidR="002360CC" w:rsidRPr="003725AA" w:rsidRDefault="002360CC" w:rsidP="002E2CC4">
            <w:pPr>
              <w:jc w:val="center"/>
            </w:pPr>
            <w:r w:rsidRPr="003725AA">
              <w:t>72220</w:t>
            </w:r>
          </w:p>
        </w:tc>
        <w:tc>
          <w:tcPr>
            <w:tcW w:w="1949" w:type="dxa"/>
            <w:shd w:val="clear" w:color="auto" w:fill="auto"/>
          </w:tcPr>
          <w:p w:rsidR="002360CC" w:rsidRPr="003725AA" w:rsidRDefault="002360CC" w:rsidP="002E2CC4">
            <w:pPr>
              <w:jc w:val="center"/>
            </w:pPr>
            <w:r w:rsidRPr="003725AA">
              <w:t>180550</w:t>
            </w:r>
          </w:p>
        </w:tc>
      </w:tr>
      <w:tr w:rsidR="002360CC" w:rsidRPr="005D0815" w:rsidTr="002E2CC4">
        <w:tc>
          <w:tcPr>
            <w:tcW w:w="4219" w:type="dxa"/>
            <w:shd w:val="clear" w:color="auto" w:fill="auto"/>
          </w:tcPr>
          <w:p w:rsidR="002360CC" w:rsidRPr="00B12619" w:rsidRDefault="002360CC" w:rsidP="002E2CC4">
            <w:pPr>
              <w:jc w:val="both"/>
              <w:rPr>
                <w:b/>
                <w:i/>
              </w:rPr>
            </w:pPr>
            <w:r w:rsidRPr="00B12619">
              <w:rPr>
                <w:b/>
                <w:i/>
              </w:rPr>
              <w:t>Средняя заработная плата с начислениями</w:t>
            </w:r>
          </w:p>
        </w:tc>
        <w:tc>
          <w:tcPr>
            <w:tcW w:w="1559" w:type="dxa"/>
            <w:shd w:val="clear" w:color="auto" w:fill="auto"/>
          </w:tcPr>
          <w:p w:rsidR="002360CC" w:rsidRPr="003725AA" w:rsidRDefault="002360CC" w:rsidP="002E2CC4">
            <w:pPr>
              <w:jc w:val="center"/>
            </w:pPr>
            <w:r w:rsidRPr="003725AA">
              <w:t>5459,36</w:t>
            </w:r>
          </w:p>
        </w:tc>
        <w:tc>
          <w:tcPr>
            <w:tcW w:w="1843" w:type="dxa"/>
            <w:shd w:val="clear" w:color="auto" w:fill="auto"/>
          </w:tcPr>
          <w:p w:rsidR="002360CC" w:rsidRPr="003725AA" w:rsidRDefault="002360CC" w:rsidP="002E2CC4">
            <w:pPr>
              <w:jc w:val="center"/>
            </w:pPr>
            <w:r w:rsidRPr="003725AA">
              <w:t>5636,86</w:t>
            </w:r>
          </w:p>
        </w:tc>
        <w:tc>
          <w:tcPr>
            <w:tcW w:w="1949" w:type="dxa"/>
            <w:shd w:val="clear" w:color="auto" w:fill="auto"/>
          </w:tcPr>
          <w:p w:rsidR="002360CC" w:rsidRPr="003725AA" w:rsidRDefault="003725AA" w:rsidP="002E2CC4">
            <w:pPr>
              <w:jc w:val="center"/>
            </w:pPr>
            <w:r w:rsidRPr="003725AA">
              <w:t>13808,83</w:t>
            </w:r>
          </w:p>
        </w:tc>
      </w:tr>
      <w:tr w:rsidR="002360CC" w:rsidRPr="005D0815" w:rsidTr="002E2CC4">
        <w:tc>
          <w:tcPr>
            <w:tcW w:w="4219" w:type="dxa"/>
            <w:shd w:val="clear" w:color="auto" w:fill="auto"/>
          </w:tcPr>
          <w:p w:rsidR="002360CC" w:rsidRPr="00B12619" w:rsidRDefault="002360CC" w:rsidP="002E2CC4">
            <w:pPr>
              <w:jc w:val="both"/>
              <w:rPr>
                <w:b/>
                <w:i/>
              </w:rPr>
            </w:pPr>
            <w:r w:rsidRPr="00B12619">
              <w:rPr>
                <w:b/>
                <w:i/>
              </w:rPr>
              <w:t>Средняя заработная плата  без  начислений</w:t>
            </w:r>
          </w:p>
        </w:tc>
        <w:tc>
          <w:tcPr>
            <w:tcW w:w="1559" w:type="dxa"/>
            <w:shd w:val="clear" w:color="auto" w:fill="auto"/>
          </w:tcPr>
          <w:p w:rsidR="002360CC" w:rsidRPr="003725AA" w:rsidRDefault="002360CC" w:rsidP="002E2CC4">
            <w:pPr>
              <w:jc w:val="center"/>
            </w:pPr>
            <w:r w:rsidRPr="003725AA">
              <w:t>4212,40</w:t>
            </w:r>
          </w:p>
        </w:tc>
        <w:tc>
          <w:tcPr>
            <w:tcW w:w="1843" w:type="dxa"/>
            <w:shd w:val="clear" w:color="auto" w:fill="auto"/>
          </w:tcPr>
          <w:p w:rsidR="002360CC" w:rsidRPr="003725AA" w:rsidRDefault="002360CC" w:rsidP="002E2CC4">
            <w:pPr>
              <w:jc w:val="center"/>
            </w:pPr>
            <w:r w:rsidRPr="003725AA">
              <w:t>4362,73</w:t>
            </w:r>
          </w:p>
        </w:tc>
        <w:tc>
          <w:tcPr>
            <w:tcW w:w="1949" w:type="dxa"/>
            <w:shd w:val="clear" w:color="auto" w:fill="auto"/>
          </w:tcPr>
          <w:p w:rsidR="002360CC" w:rsidRPr="003725AA" w:rsidRDefault="002360CC" w:rsidP="002E2CC4">
            <w:pPr>
              <w:jc w:val="center"/>
            </w:pPr>
            <w:r w:rsidRPr="003725AA">
              <w:t>10501,63</w:t>
            </w:r>
          </w:p>
        </w:tc>
      </w:tr>
    </w:tbl>
    <w:p w:rsidR="003B261E" w:rsidRPr="003B261E" w:rsidRDefault="003B261E" w:rsidP="0083611B">
      <w:pPr>
        <w:ind w:firstLine="851"/>
        <w:jc w:val="both"/>
        <w:rPr>
          <w:sz w:val="24"/>
          <w:szCs w:val="24"/>
        </w:rPr>
      </w:pPr>
      <w:r w:rsidRPr="003B261E">
        <w:rPr>
          <w:sz w:val="24"/>
          <w:szCs w:val="24"/>
        </w:rPr>
        <w:t>По состоянию на 01.01.2017, поступившая субвенция израсходована  в полном о</w:t>
      </w:r>
      <w:r w:rsidR="006765FB">
        <w:rPr>
          <w:sz w:val="24"/>
          <w:szCs w:val="24"/>
        </w:rPr>
        <w:t xml:space="preserve">бъеме. </w:t>
      </w:r>
      <w:r w:rsidRPr="003B261E">
        <w:rPr>
          <w:sz w:val="24"/>
          <w:szCs w:val="24"/>
        </w:rPr>
        <w:t xml:space="preserve"> </w:t>
      </w:r>
      <w:r w:rsidR="006765FB">
        <w:rPr>
          <w:sz w:val="24"/>
          <w:szCs w:val="24"/>
        </w:rPr>
        <w:t>Н</w:t>
      </w:r>
      <w:r w:rsidRPr="003B261E">
        <w:rPr>
          <w:sz w:val="24"/>
          <w:szCs w:val="24"/>
        </w:rPr>
        <w:t>еиспользованных остатков не имеется.</w:t>
      </w:r>
    </w:p>
    <w:p w:rsidR="003B261E" w:rsidRPr="003B261E" w:rsidRDefault="003B261E" w:rsidP="003B261E">
      <w:pPr>
        <w:ind w:firstLine="851"/>
        <w:jc w:val="both"/>
        <w:rPr>
          <w:sz w:val="24"/>
          <w:szCs w:val="24"/>
        </w:rPr>
      </w:pPr>
    </w:p>
    <w:p w:rsidR="003B261E" w:rsidRPr="00A669DF" w:rsidRDefault="00A669DF" w:rsidP="00A669DF">
      <w:pPr>
        <w:numPr>
          <w:ilvl w:val="0"/>
          <w:numId w:val="34"/>
        </w:numPr>
        <w:jc w:val="both"/>
        <w:rPr>
          <w:b/>
          <w:i/>
          <w:sz w:val="24"/>
          <w:szCs w:val="24"/>
        </w:rPr>
      </w:pPr>
      <w:r w:rsidRPr="00A669DF">
        <w:rPr>
          <w:b/>
          <w:i/>
          <w:sz w:val="24"/>
          <w:szCs w:val="24"/>
        </w:rPr>
        <w:t>Анализ  достоверности отчетности</w:t>
      </w:r>
      <w:r>
        <w:rPr>
          <w:b/>
          <w:i/>
          <w:sz w:val="24"/>
          <w:szCs w:val="24"/>
        </w:rPr>
        <w:t>.</w:t>
      </w:r>
    </w:p>
    <w:p w:rsidR="005D0E28" w:rsidRDefault="00A669DF" w:rsidP="003725AA">
      <w:pPr>
        <w:ind w:firstLine="567"/>
        <w:jc w:val="both"/>
        <w:rPr>
          <w:sz w:val="24"/>
          <w:szCs w:val="24"/>
        </w:rPr>
      </w:pPr>
      <w:r>
        <w:rPr>
          <w:sz w:val="24"/>
          <w:szCs w:val="24"/>
        </w:rPr>
        <w:t xml:space="preserve">В соответствии с </w:t>
      </w:r>
      <w:r w:rsidR="005D0E28">
        <w:rPr>
          <w:sz w:val="24"/>
          <w:szCs w:val="24"/>
        </w:rPr>
        <w:t xml:space="preserve"> п. 3.1 </w:t>
      </w:r>
      <w:r>
        <w:rPr>
          <w:sz w:val="24"/>
          <w:szCs w:val="24"/>
        </w:rPr>
        <w:t>Постановлени</w:t>
      </w:r>
      <w:r w:rsidR="005D0E28">
        <w:rPr>
          <w:sz w:val="24"/>
          <w:szCs w:val="24"/>
        </w:rPr>
        <w:t>я</w:t>
      </w:r>
      <w:r>
        <w:rPr>
          <w:sz w:val="24"/>
          <w:szCs w:val="24"/>
        </w:rPr>
        <w:t xml:space="preserve"> </w:t>
      </w:r>
      <w:r w:rsidR="005D0E28">
        <w:rPr>
          <w:sz w:val="24"/>
          <w:szCs w:val="24"/>
        </w:rPr>
        <w:t>П</w:t>
      </w:r>
      <w:r>
        <w:rPr>
          <w:sz w:val="24"/>
          <w:szCs w:val="24"/>
        </w:rPr>
        <w:t xml:space="preserve">равительства ЯО </w:t>
      </w:r>
      <w:r w:rsidR="005D0E28">
        <w:rPr>
          <w:sz w:val="24"/>
          <w:szCs w:val="24"/>
        </w:rPr>
        <w:t>01.11.2012 № 1213-п «</w:t>
      </w:r>
      <w:r w:rsidR="005D0E28" w:rsidRPr="005D0E28">
        <w:rPr>
          <w:sz w:val="24"/>
          <w:szCs w:val="24"/>
        </w:rPr>
        <w:t>Об утверждении Порядка распределения, предоставления и расходования средств федерального бюджета, перечисленных на исполнение федеральных полномочий по первичному воинскому учету на территориях Ярославской области, где отсутствуют военные комиссариаты, и признании утратившим силу постановления Администрации области</w:t>
      </w:r>
      <w:r w:rsidR="005D0E28">
        <w:rPr>
          <w:sz w:val="24"/>
          <w:szCs w:val="24"/>
        </w:rPr>
        <w:t xml:space="preserve"> от 03.07.</w:t>
      </w:r>
      <w:r w:rsidR="005D0E28" w:rsidRPr="005D0E28">
        <w:rPr>
          <w:sz w:val="24"/>
          <w:szCs w:val="24"/>
        </w:rPr>
        <w:t>2006</w:t>
      </w:r>
      <w:r w:rsidR="005D0E28">
        <w:rPr>
          <w:sz w:val="24"/>
          <w:szCs w:val="24"/>
        </w:rPr>
        <w:t xml:space="preserve"> № 133-а» органы местного самоуправления ежеквартально не позднее 7 числа месяца</w:t>
      </w:r>
      <w:r w:rsidR="005D0E28" w:rsidRPr="005D0E28">
        <w:rPr>
          <w:sz w:val="24"/>
          <w:szCs w:val="24"/>
        </w:rPr>
        <w:t>, следующего за отчетным кварталом, представляют в департамент региональной безопасности Ярославской области</w:t>
      </w:r>
      <w:r w:rsidR="005D0E28">
        <w:rPr>
          <w:sz w:val="24"/>
          <w:szCs w:val="24"/>
        </w:rPr>
        <w:t xml:space="preserve"> отчеты о расходовании субвенции сформированн</w:t>
      </w:r>
      <w:r w:rsidR="00413008">
        <w:rPr>
          <w:sz w:val="24"/>
          <w:szCs w:val="24"/>
        </w:rPr>
        <w:t>ые</w:t>
      </w:r>
      <w:r w:rsidR="005D0E28">
        <w:rPr>
          <w:sz w:val="24"/>
          <w:szCs w:val="24"/>
        </w:rPr>
        <w:t xml:space="preserve"> по Приказу Минфина РФ от 03.07.2006 № 90-н и отчет об исполнении </w:t>
      </w:r>
      <w:r w:rsidR="005D0E28">
        <w:rPr>
          <w:sz w:val="24"/>
          <w:szCs w:val="24"/>
        </w:rPr>
        <w:lastRenderedPageBreak/>
        <w:t>бюджета главного распорядителя бюджетных средств сформированный по форме 0503127 в соответствии с Инструкцией, утвержденной приказом Минфина РФ от 28.12.2010 № 191н. Аналогичная норма содержится в  п. 2.3.1 заключенных соглашений</w:t>
      </w:r>
      <w:r w:rsidR="00EE5194">
        <w:rPr>
          <w:sz w:val="24"/>
          <w:szCs w:val="24"/>
        </w:rPr>
        <w:t>, где Администрации</w:t>
      </w:r>
      <w:r w:rsidR="008501FF">
        <w:rPr>
          <w:sz w:val="24"/>
          <w:szCs w:val="24"/>
        </w:rPr>
        <w:t xml:space="preserve"> </w:t>
      </w:r>
      <w:r w:rsidR="00EE5194">
        <w:rPr>
          <w:sz w:val="24"/>
          <w:szCs w:val="24"/>
        </w:rPr>
        <w:t xml:space="preserve"> поселений</w:t>
      </w:r>
      <w:r w:rsidR="008501FF">
        <w:rPr>
          <w:sz w:val="24"/>
          <w:szCs w:val="24"/>
        </w:rPr>
        <w:t xml:space="preserve"> предоставля</w:t>
      </w:r>
      <w:r w:rsidR="00EE5194">
        <w:rPr>
          <w:sz w:val="24"/>
          <w:szCs w:val="24"/>
        </w:rPr>
        <w:t>ют</w:t>
      </w:r>
      <w:r w:rsidR="008501FF">
        <w:rPr>
          <w:sz w:val="24"/>
          <w:szCs w:val="24"/>
        </w:rPr>
        <w:t xml:space="preserve"> отчетность Администрации района, которая впоследствии формирует сводную отчетность для Департамента региональной безопасности ЯО.</w:t>
      </w:r>
    </w:p>
    <w:p w:rsidR="00E76B0F" w:rsidRPr="00570CBF" w:rsidRDefault="008501FF" w:rsidP="003725AA">
      <w:pPr>
        <w:ind w:firstLine="567"/>
        <w:jc w:val="both"/>
        <w:rPr>
          <w:b/>
          <w:i/>
          <w:sz w:val="24"/>
          <w:szCs w:val="24"/>
        </w:rPr>
      </w:pPr>
      <w:r>
        <w:rPr>
          <w:sz w:val="24"/>
          <w:szCs w:val="24"/>
        </w:rPr>
        <w:t>Ежеквартальная отчетность за 2016 и 2017 годы представлена. Применяемая форма отчета о расходовании субвенции соответствует</w:t>
      </w:r>
      <w:r w:rsidR="004C48F3">
        <w:rPr>
          <w:sz w:val="24"/>
          <w:szCs w:val="24"/>
        </w:rPr>
        <w:t xml:space="preserve"> Приложению к</w:t>
      </w:r>
      <w:r>
        <w:rPr>
          <w:sz w:val="24"/>
          <w:szCs w:val="24"/>
        </w:rPr>
        <w:t xml:space="preserve"> Приказу Минфина от </w:t>
      </w:r>
      <w:r w:rsidR="004C48F3">
        <w:rPr>
          <w:sz w:val="24"/>
          <w:szCs w:val="24"/>
        </w:rPr>
        <w:t>03.07.2006 № 90н.</w:t>
      </w:r>
      <w:r w:rsidR="005826A8">
        <w:rPr>
          <w:sz w:val="24"/>
          <w:szCs w:val="24"/>
        </w:rPr>
        <w:t xml:space="preserve"> Отчетно</w:t>
      </w:r>
      <w:r w:rsidR="00D95412">
        <w:rPr>
          <w:sz w:val="24"/>
          <w:szCs w:val="24"/>
        </w:rPr>
        <w:t>сть отражает достоверные данные, расхождения с первичными документами не установлено.</w:t>
      </w:r>
      <w:r w:rsidR="00EE5194">
        <w:rPr>
          <w:sz w:val="24"/>
          <w:szCs w:val="24"/>
        </w:rPr>
        <w:t xml:space="preserve"> </w:t>
      </w:r>
      <w:r w:rsidR="00EE5194" w:rsidRPr="00570CBF">
        <w:rPr>
          <w:b/>
          <w:i/>
          <w:sz w:val="24"/>
          <w:szCs w:val="24"/>
        </w:rPr>
        <w:t>Имеются отчеты</w:t>
      </w:r>
      <w:r w:rsidR="003F44CA">
        <w:rPr>
          <w:b/>
          <w:i/>
          <w:sz w:val="24"/>
          <w:szCs w:val="24"/>
        </w:rPr>
        <w:t>,</w:t>
      </w:r>
      <w:r w:rsidR="00EE5194" w:rsidRPr="00570CBF">
        <w:rPr>
          <w:b/>
          <w:i/>
          <w:sz w:val="24"/>
          <w:szCs w:val="24"/>
        </w:rPr>
        <w:t xml:space="preserve"> в которых в </w:t>
      </w:r>
      <w:r w:rsidR="004C48F3" w:rsidRPr="00570CBF">
        <w:rPr>
          <w:b/>
          <w:i/>
          <w:sz w:val="24"/>
          <w:szCs w:val="24"/>
        </w:rPr>
        <w:t xml:space="preserve"> </w:t>
      </w:r>
      <w:r w:rsidR="003725AA">
        <w:rPr>
          <w:b/>
          <w:i/>
          <w:sz w:val="24"/>
          <w:szCs w:val="24"/>
        </w:rPr>
        <w:t>гр. 26</w:t>
      </w:r>
      <w:r w:rsidR="00EE5194" w:rsidRPr="00570CBF">
        <w:rPr>
          <w:b/>
          <w:i/>
          <w:sz w:val="24"/>
          <w:szCs w:val="24"/>
        </w:rPr>
        <w:t xml:space="preserve"> не отражен</w:t>
      </w:r>
      <w:r w:rsidR="003725AA">
        <w:rPr>
          <w:b/>
          <w:i/>
          <w:sz w:val="24"/>
          <w:szCs w:val="24"/>
        </w:rPr>
        <w:t>ы</w:t>
      </w:r>
      <w:r w:rsidR="00EE5194" w:rsidRPr="00570CBF">
        <w:rPr>
          <w:b/>
          <w:i/>
          <w:sz w:val="24"/>
          <w:szCs w:val="24"/>
        </w:rPr>
        <w:t xml:space="preserve"> </w:t>
      </w:r>
      <w:r w:rsidR="003725AA">
        <w:rPr>
          <w:b/>
          <w:i/>
          <w:sz w:val="24"/>
          <w:szCs w:val="24"/>
        </w:rPr>
        <w:t>данные</w:t>
      </w:r>
      <w:r w:rsidR="00EE5194">
        <w:rPr>
          <w:sz w:val="24"/>
          <w:szCs w:val="24"/>
        </w:rPr>
        <w:t>.</w:t>
      </w:r>
      <w:r w:rsidR="00EE5194" w:rsidRPr="00EE5194">
        <w:rPr>
          <w:sz w:val="24"/>
          <w:szCs w:val="24"/>
        </w:rPr>
        <w:t xml:space="preserve">  </w:t>
      </w:r>
    </w:p>
    <w:p w:rsidR="008501FF" w:rsidRDefault="008501FF" w:rsidP="003725AA">
      <w:pPr>
        <w:ind w:firstLine="567"/>
        <w:jc w:val="both"/>
        <w:rPr>
          <w:sz w:val="24"/>
          <w:szCs w:val="24"/>
        </w:rPr>
      </w:pPr>
      <w:r>
        <w:rPr>
          <w:sz w:val="24"/>
          <w:szCs w:val="24"/>
        </w:rPr>
        <w:t xml:space="preserve"> </w:t>
      </w:r>
      <w:r w:rsidR="005826A8">
        <w:rPr>
          <w:sz w:val="24"/>
          <w:szCs w:val="24"/>
        </w:rPr>
        <w:t>Данные отчетности  по использованию субвенции по воинскому  учету соответствуют данным отчета об исполнении бюджета за</w:t>
      </w:r>
      <w:r w:rsidR="004553E2">
        <w:rPr>
          <w:sz w:val="24"/>
          <w:szCs w:val="24"/>
        </w:rPr>
        <w:t xml:space="preserve"> 2016 и </w:t>
      </w:r>
      <w:r w:rsidR="005826A8">
        <w:rPr>
          <w:sz w:val="24"/>
          <w:szCs w:val="24"/>
        </w:rPr>
        <w:t xml:space="preserve"> 2017 год</w:t>
      </w:r>
      <w:r w:rsidR="004553E2">
        <w:rPr>
          <w:sz w:val="24"/>
          <w:szCs w:val="24"/>
        </w:rPr>
        <w:t>ы</w:t>
      </w:r>
      <w:r w:rsidR="00C56FBF">
        <w:rPr>
          <w:sz w:val="24"/>
          <w:szCs w:val="24"/>
        </w:rPr>
        <w:t>.</w:t>
      </w:r>
    </w:p>
    <w:p w:rsidR="00C56FBF" w:rsidRDefault="00C56FBF" w:rsidP="008501FF">
      <w:pPr>
        <w:ind w:firstLine="851"/>
        <w:jc w:val="both"/>
        <w:rPr>
          <w:sz w:val="24"/>
          <w:szCs w:val="24"/>
        </w:rPr>
      </w:pPr>
    </w:p>
    <w:p w:rsidR="00C56FBF" w:rsidRDefault="00C56FBF" w:rsidP="008501FF">
      <w:pPr>
        <w:ind w:firstLine="851"/>
        <w:jc w:val="both"/>
        <w:rPr>
          <w:b/>
          <w:i/>
          <w:sz w:val="24"/>
          <w:szCs w:val="24"/>
        </w:rPr>
      </w:pPr>
      <w:r w:rsidRPr="00C56FBF">
        <w:rPr>
          <w:b/>
          <w:i/>
          <w:sz w:val="24"/>
          <w:szCs w:val="24"/>
        </w:rPr>
        <w:t>Выводы</w:t>
      </w:r>
      <w:r>
        <w:rPr>
          <w:b/>
          <w:i/>
          <w:sz w:val="24"/>
          <w:szCs w:val="24"/>
        </w:rPr>
        <w:t>:</w:t>
      </w:r>
    </w:p>
    <w:p w:rsidR="00C56FBF" w:rsidRPr="00C56FBF" w:rsidRDefault="00C56FBF" w:rsidP="003725AA">
      <w:pPr>
        <w:numPr>
          <w:ilvl w:val="0"/>
          <w:numId w:val="35"/>
        </w:numPr>
        <w:ind w:left="0" w:firstLine="567"/>
        <w:jc w:val="both"/>
        <w:rPr>
          <w:sz w:val="24"/>
          <w:szCs w:val="24"/>
        </w:rPr>
      </w:pPr>
      <w:r>
        <w:rPr>
          <w:sz w:val="24"/>
          <w:szCs w:val="24"/>
        </w:rPr>
        <w:t>За</w:t>
      </w:r>
      <w:r w:rsidRPr="00C56FBF">
        <w:rPr>
          <w:sz w:val="24"/>
          <w:szCs w:val="24"/>
        </w:rPr>
        <w:t xml:space="preserve"> период 2016-2017 годы, субвенция на осуществление полномочий по первичному воинскому учету на территориях, где отсутствуют военные комиссариаты, поступила в Администраци</w:t>
      </w:r>
      <w:r w:rsidR="00EE5194">
        <w:rPr>
          <w:sz w:val="24"/>
          <w:szCs w:val="24"/>
        </w:rPr>
        <w:t>и</w:t>
      </w:r>
      <w:r>
        <w:rPr>
          <w:sz w:val="24"/>
          <w:szCs w:val="24"/>
        </w:rPr>
        <w:t xml:space="preserve"> </w:t>
      </w:r>
      <w:r w:rsidR="003725AA">
        <w:rPr>
          <w:sz w:val="24"/>
          <w:szCs w:val="24"/>
        </w:rPr>
        <w:t xml:space="preserve">сельских поселений Большесельского МР </w:t>
      </w:r>
      <w:r w:rsidRPr="00C56FBF">
        <w:rPr>
          <w:sz w:val="24"/>
          <w:szCs w:val="24"/>
        </w:rPr>
        <w:t>в полном о</w:t>
      </w:r>
      <w:r w:rsidR="003725AA">
        <w:rPr>
          <w:sz w:val="24"/>
          <w:szCs w:val="24"/>
        </w:rPr>
        <w:t>бъеме и</w:t>
      </w:r>
      <w:r w:rsidRPr="00C56FBF">
        <w:rPr>
          <w:sz w:val="24"/>
          <w:szCs w:val="24"/>
        </w:rPr>
        <w:t xml:space="preserve"> израсходована на виды расходов, установленные федеральным и региональным законодательст</w:t>
      </w:r>
      <w:r w:rsidR="00EE5194">
        <w:rPr>
          <w:sz w:val="24"/>
          <w:szCs w:val="24"/>
        </w:rPr>
        <w:t xml:space="preserve">вом. </w:t>
      </w:r>
      <w:r w:rsidRPr="00C56FBF">
        <w:rPr>
          <w:sz w:val="24"/>
          <w:szCs w:val="24"/>
        </w:rPr>
        <w:t xml:space="preserve">Неиспользованных остатков нет. Нецелевого использования не установлено. </w:t>
      </w:r>
    </w:p>
    <w:p w:rsidR="00C56FBF" w:rsidRDefault="00C56FBF" w:rsidP="003725AA">
      <w:pPr>
        <w:numPr>
          <w:ilvl w:val="0"/>
          <w:numId w:val="35"/>
        </w:numPr>
        <w:ind w:left="0" w:firstLine="567"/>
        <w:jc w:val="both"/>
        <w:rPr>
          <w:sz w:val="28"/>
          <w:szCs w:val="28"/>
        </w:rPr>
      </w:pPr>
      <w:r w:rsidRPr="00C56FBF">
        <w:rPr>
          <w:sz w:val="24"/>
          <w:szCs w:val="24"/>
        </w:rPr>
        <w:t xml:space="preserve">Нормативно-правовых актов, регулирующих: порядок расходования средств субвенции, обоснованность и достаточность объемов бюджетных ассигнований на осуществление полномочий по первичному воинскому учету на территориях, где отсутствуют военные комиссариаты, а также, проведение оценки эффективности расходов по первичному воинскому учету, на уровне </w:t>
      </w:r>
      <w:r w:rsidR="003725AA">
        <w:rPr>
          <w:sz w:val="24"/>
          <w:szCs w:val="24"/>
        </w:rPr>
        <w:t>Сельских поселений Большесельского МР</w:t>
      </w:r>
      <w:r w:rsidRPr="00C56FBF">
        <w:rPr>
          <w:sz w:val="24"/>
          <w:szCs w:val="24"/>
        </w:rPr>
        <w:t xml:space="preserve"> не разработан</w:t>
      </w:r>
      <w:r w:rsidR="003725AA">
        <w:rPr>
          <w:sz w:val="24"/>
          <w:szCs w:val="24"/>
        </w:rPr>
        <w:t>ы</w:t>
      </w:r>
      <w:r w:rsidRPr="00C56FBF">
        <w:rPr>
          <w:sz w:val="28"/>
          <w:szCs w:val="28"/>
        </w:rPr>
        <w:t>.</w:t>
      </w:r>
    </w:p>
    <w:p w:rsidR="00146D4B" w:rsidRPr="00146D4B" w:rsidRDefault="00146D4B" w:rsidP="003725AA">
      <w:pPr>
        <w:numPr>
          <w:ilvl w:val="0"/>
          <w:numId w:val="35"/>
        </w:numPr>
        <w:ind w:left="0" w:firstLine="567"/>
        <w:jc w:val="both"/>
        <w:rPr>
          <w:sz w:val="24"/>
          <w:szCs w:val="24"/>
        </w:rPr>
      </w:pPr>
      <w:r w:rsidRPr="00146D4B">
        <w:rPr>
          <w:sz w:val="24"/>
          <w:szCs w:val="24"/>
        </w:rPr>
        <w:t xml:space="preserve">Проверкой первичных учетных документов (платежных поручений на зачисление средств по реестру) нарушений срока выплаты заработной платы </w:t>
      </w:r>
      <w:r w:rsidR="003725AA">
        <w:rPr>
          <w:sz w:val="24"/>
          <w:szCs w:val="24"/>
        </w:rPr>
        <w:t xml:space="preserve"> в Администрациях</w:t>
      </w:r>
      <w:r>
        <w:rPr>
          <w:sz w:val="24"/>
          <w:szCs w:val="24"/>
        </w:rPr>
        <w:t xml:space="preserve"> </w:t>
      </w:r>
      <w:r w:rsidR="003725AA">
        <w:rPr>
          <w:sz w:val="24"/>
          <w:szCs w:val="24"/>
        </w:rPr>
        <w:t>сельских поселений Большесельского МР</w:t>
      </w:r>
      <w:r>
        <w:rPr>
          <w:sz w:val="24"/>
          <w:szCs w:val="24"/>
        </w:rPr>
        <w:t xml:space="preserve"> </w:t>
      </w:r>
      <w:r w:rsidRPr="00146D4B">
        <w:rPr>
          <w:sz w:val="24"/>
          <w:szCs w:val="24"/>
        </w:rPr>
        <w:t xml:space="preserve">не установлено. </w:t>
      </w:r>
    </w:p>
    <w:p w:rsidR="00C760F2" w:rsidRPr="003725AA" w:rsidRDefault="00EB2D23" w:rsidP="00C760F2">
      <w:pPr>
        <w:numPr>
          <w:ilvl w:val="0"/>
          <w:numId w:val="35"/>
        </w:numPr>
        <w:ind w:left="0" w:firstLine="567"/>
        <w:jc w:val="both"/>
        <w:rPr>
          <w:sz w:val="24"/>
          <w:szCs w:val="24"/>
        </w:rPr>
      </w:pPr>
      <w:r w:rsidRPr="00EB2D23">
        <w:rPr>
          <w:sz w:val="24"/>
          <w:szCs w:val="24"/>
        </w:rPr>
        <w:t>Штатные расписания</w:t>
      </w:r>
      <w:r w:rsidR="003725AA">
        <w:rPr>
          <w:sz w:val="24"/>
          <w:szCs w:val="24"/>
        </w:rPr>
        <w:t xml:space="preserve"> Администраций</w:t>
      </w:r>
      <w:r w:rsidR="00F96D9A">
        <w:rPr>
          <w:sz w:val="24"/>
          <w:szCs w:val="24"/>
        </w:rPr>
        <w:t xml:space="preserve"> </w:t>
      </w:r>
      <w:r w:rsidR="003725AA">
        <w:rPr>
          <w:sz w:val="24"/>
          <w:szCs w:val="24"/>
        </w:rPr>
        <w:t>Благовещенского и Вареговского</w:t>
      </w:r>
      <w:r w:rsidR="00F96D9A">
        <w:rPr>
          <w:sz w:val="24"/>
          <w:szCs w:val="24"/>
        </w:rPr>
        <w:t xml:space="preserve"> СП</w:t>
      </w:r>
      <w:r w:rsidRPr="00EB2D23">
        <w:rPr>
          <w:sz w:val="24"/>
          <w:szCs w:val="24"/>
        </w:rPr>
        <w:t xml:space="preserve"> на 2016 и  2017 годы не содержат  специальности, профессии специалиста по воинскому учету, что является нарушением Указаний по применению и заполнению форм первичной учетной документации, утвержденных Постановлением</w:t>
      </w:r>
      <w:r w:rsidR="00D238A7">
        <w:rPr>
          <w:sz w:val="24"/>
          <w:szCs w:val="24"/>
        </w:rPr>
        <w:t xml:space="preserve"> Госкомстата РФ от 05.01.2004 №</w:t>
      </w:r>
      <w:r w:rsidRPr="00EB2D23">
        <w:rPr>
          <w:sz w:val="24"/>
          <w:szCs w:val="24"/>
        </w:rPr>
        <w:t>1.</w:t>
      </w:r>
    </w:p>
    <w:p w:rsidR="00C56FBF" w:rsidRPr="00C56FBF" w:rsidRDefault="00C56FBF" w:rsidP="00C56FBF">
      <w:pPr>
        <w:ind w:firstLine="357"/>
        <w:contextualSpacing/>
        <w:jc w:val="both"/>
        <w:rPr>
          <w:sz w:val="28"/>
          <w:szCs w:val="28"/>
        </w:rPr>
      </w:pPr>
    </w:p>
    <w:p w:rsidR="00C56FBF" w:rsidRPr="00C56FBF" w:rsidRDefault="00C56FBF" w:rsidP="00C56FBF">
      <w:pPr>
        <w:ind w:firstLine="357"/>
        <w:contextualSpacing/>
        <w:jc w:val="both"/>
        <w:rPr>
          <w:sz w:val="28"/>
          <w:szCs w:val="28"/>
        </w:rPr>
      </w:pPr>
    </w:p>
    <w:p w:rsidR="00031A9C" w:rsidRPr="00CD48EF" w:rsidRDefault="00C56FBF" w:rsidP="00137924">
      <w:pPr>
        <w:ind w:firstLine="357"/>
        <w:contextualSpacing/>
        <w:jc w:val="both"/>
        <w:rPr>
          <w:sz w:val="24"/>
          <w:szCs w:val="24"/>
        </w:rPr>
      </w:pPr>
      <w:r w:rsidRPr="00C56FBF">
        <w:rPr>
          <w:sz w:val="28"/>
          <w:szCs w:val="28"/>
        </w:rPr>
        <w:t xml:space="preserve">         </w:t>
      </w:r>
    </w:p>
    <w:p w:rsidR="003725AA" w:rsidRPr="003725AA" w:rsidRDefault="003725AA" w:rsidP="003725AA">
      <w:pPr>
        <w:ind w:firstLine="357"/>
        <w:contextualSpacing/>
        <w:jc w:val="both"/>
        <w:rPr>
          <w:sz w:val="24"/>
          <w:szCs w:val="24"/>
        </w:rPr>
      </w:pPr>
      <w:r>
        <w:rPr>
          <w:sz w:val="28"/>
          <w:szCs w:val="28"/>
        </w:rPr>
        <w:t xml:space="preserve">         </w:t>
      </w:r>
      <w:r w:rsidRPr="003725AA">
        <w:rPr>
          <w:sz w:val="24"/>
          <w:szCs w:val="24"/>
        </w:rPr>
        <w:t>Председатель РК БМР                                            М.С. Рубчикова</w:t>
      </w:r>
    </w:p>
    <w:p w:rsidR="003725AA" w:rsidRPr="003725AA" w:rsidRDefault="003725AA" w:rsidP="003725AA">
      <w:pPr>
        <w:ind w:firstLine="357"/>
        <w:contextualSpacing/>
        <w:jc w:val="both"/>
        <w:rPr>
          <w:sz w:val="24"/>
          <w:szCs w:val="24"/>
        </w:rPr>
      </w:pPr>
    </w:p>
    <w:p w:rsidR="003725AA" w:rsidRPr="003725AA" w:rsidRDefault="003725AA" w:rsidP="003725AA">
      <w:pPr>
        <w:ind w:firstLine="357"/>
        <w:contextualSpacing/>
        <w:jc w:val="both"/>
        <w:rPr>
          <w:sz w:val="24"/>
          <w:szCs w:val="24"/>
        </w:rPr>
      </w:pPr>
      <w:r w:rsidRPr="003725AA">
        <w:rPr>
          <w:sz w:val="24"/>
          <w:szCs w:val="24"/>
        </w:rPr>
        <w:t xml:space="preserve">         </w:t>
      </w:r>
      <w:r>
        <w:rPr>
          <w:sz w:val="24"/>
          <w:szCs w:val="24"/>
        </w:rPr>
        <w:t xml:space="preserve">  </w:t>
      </w:r>
      <w:r w:rsidRPr="003725AA">
        <w:rPr>
          <w:sz w:val="24"/>
          <w:szCs w:val="24"/>
        </w:rPr>
        <w:t>Инспектор РК БМР                                                 Т.А. Ершова</w:t>
      </w:r>
    </w:p>
    <w:p w:rsidR="003725AA" w:rsidRPr="003725AA" w:rsidRDefault="003725AA" w:rsidP="003725AA">
      <w:pPr>
        <w:ind w:firstLine="357"/>
        <w:contextualSpacing/>
        <w:jc w:val="both"/>
        <w:rPr>
          <w:sz w:val="24"/>
          <w:szCs w:val="24"/>
        </w:rPr>
      </w:pPr>
    </w:p>
    <w:p w:rsidR="00E959C8" w:rsidRDefault="00E959C8" w:rsidP="00DD65E7">
      <w:pPr>
        <w:jc w:val="both"/>
        <w:rPr>
          <w:sz w:val="24"/>
          <w:szCs w:val="24"/>
        </w:rPr>
      </w:pPr>
    </w:p>
    <w:p w:rsidR="00E959C8" w:rsidRDefault="00E959C8" w:rsidP="00DD65E7">
      <w:pPr>
        <w:jc w:val="both"/>
        <w:rPr>
          <w:sz w:val="24"/>
          <w:szCs w:val="24"/>
        </w:rPr>
      </w:pPr>
    </w:p>
    <w:sectPr w:rsidR="00E959C8" w:rsidSect="00B0616C">
      <w:footerReference w:type="even" r:id="rId9"/>
      <w:footerReference w:type="default" r:id="rId10"/>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6F8" w:rsidRDefault="004976F8">
      <w:r>
        <w:separator/>
      </w:r>
    </w:p>
  </w:endnote>
  <w:endnote w:type="continuationSeparator" w:id="1">
    <w:p w:rsidR="004976F8" w:rsidRDefault="004976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9AD" w:rsidRDefault="00012F05" w:rsidP="00910C96">
    <w:pPr>
      <w:pStyle w:val="a4"/>
      <w:framePr w:wrap="around" w:vAnchor="text" w:hAnchor="margin" w:xAlign="right" w:y="1"/>
      <w:rPr>
        <w:rStyle w:val="a5"/>
      </w:rPr>
    </w:pPr>
    <w:r>
      <w:rPr>
        <w:rStyle w:val="a5"/>
      </w:rPr>
      <w:fldChar w:fldCharType="begin"/>
    </w:r>
    <w:r w:rsidR="009A39AD">
      <w:rPr>
        <w:rStyle w:val="a5"/>
      </w:rPr>
      <w:instrText xml:space="preserve">PAGE  </w:instrText>
    </w:r>
    <w:r>
      <w:rPr>
        <w:rStyle w:val="a5"/>
      </w:rPr>
      <w:fldChar w:fldCharType="end"/>
    </w:r>
  </w:p>
  <w:p w:rsidR="009A39AD" w:rsidRDefault="009A39AD" w:rsidP="00B87D9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9AD" w:rsidRDefault="00012F05" w:rsidP="00910C96">
    <w:pPr>
      <w:pStyle w:val="a4"/>
      <w:framePr w:wrap="around" w:vAnchor="text" w:hAnchor="margin" w:xAlign="right" w:y="1"/>
      <w:rPr>
        <w:rStyle w:val="a5"/>
      </w:rPr>
    </w:pPr>
    <w:r>
      <w:rPr>
        <w:rStyle w:val="a5"/>
      </w:rPr>
      <w:fldChar w:fldCharType="begin"/>
    </w:r>
    <w:r w:rsidR="009A39AD">
      <w:rPr>
        <w:rStyle w:val="a5"/>
      </w:rPr>
      <w:instrText xml:space="preserve">PAGE  </w:instrText>
    </w:r>
    <w:r>
      <w:rPr>
        <w:rStyle w:val="a5"/>
      </w:rPr>
      <w:fldChar w:fldCharType="separate"/>
    </w:r>
    <w:r w:rsidR="004718C4">
      <w:rPr>
        <w:rStyle w:val="a5"/>
        <w:noProof/>
      </w:rPr>
      <w:t>5</w:t>
    </w:r>
    <w:r>
      <w:rPr>
        <w:rStyle w:val="a5"/>
      </w:rPr>
      <w:fldChar w:fldCharType="end"/>
    </w:r>
  </w:p>
  <w:p w:rsidR="009A39AD" w:rsidRDefault="009A39AD" w:rsidP="00B87D90">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6F8" w:rsidRDefault="004976F8">
      <w:r>
        <w:separator/>
      </w:r>
    </w:p>
  </w:footnote>
  <w:footnote w:type="continuationSeparator" w:id="1">
    <w:p w:rsidR="004976F8" w:rsidRDefault="004976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BA7"/>
    <w:multiLevelType w:val="hybridMultilevel"/>
    <w:tmpl w:val="F5962048"/>
    <w:lvl w:ilvl="0" w:tplc="B87263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3347FBE"/>
    <w:multiLevelType w:val="hybridMultilevel"/>
    <w:tmpl w:val="FF02BAB0"/>
    <w:lvl w:ilvl="0" w:tplc="D0FA867C">
      <w:start w:val="1"/>
      <w:numFmt w:val="bullet"/>
      <w:lvlText w:val=""/>
      <w:lvlJc w:val="left"/>
      <w:pPr>
        <w:tabs>
          <w:tab w:val="num" w:pos="3067"/>
        </w:tabs>
        <w:ind w:left="3067" w:hanging="360"/>
      </w:pPr>
      <w:rPr>
        <w:rFonts w:ascii="Symbol" w:hAnsi="Symbol" w:hint="default"/>
      </w:rPr>
    </w:lvl>
    <w:lvl w:ilvl="1" w:tplc="04190003">
      <w:start w:val="1"/>
      <w:numFmt w:val="bullet"/>
      <w:lvlText w:val="o"/>
      <w:lvlJc w:val="left"/>
      <w:pPr>
        <w:tabs>
          <w:tab w:val="num" w:pos="2225"/>
        </w:tabs>
        <w:ind w:left="2225" w:hanging="360"/>
      </w:pPr>
      <w:rPr>
        <w:rFonts w:ascii="Courier New" w:hAnsi="Courier New" w:cs="Courier New" w:hint="default"/>
      </w:rPr>
    </w:lvl>
    <w:lvl w:ilvl="2" w:tplc="04190005" w:tentative="1">
      <w:start w:val="1"/>
      <w:numFmt w:val="bullet"/>
      <w:lvlText w:val=""/>
      <w:lvlJc w:val="left"/>
      <w:pPr>
        <w:tabs>
          <w:tab w:val="num" w:pos="2945"/>
        </w:tabs>
        <w:ind w:left="2945" w:hanging="360"/>
      </w:pPr>
      <w:rPr>
        <w:rFonts w:ascii="Wingdings" w:hAnsi="Wingdings" w:hint="default"/>
      </w:rPr>
    </w:lvl>
    <w:lvl w:ilvl="3" w:tplc="04190001" w:tentative="1">
      <w:start w:val="1"/>
      <w:numFmt w:val="bullet"/>
      <w:lvlText w:val=""/>
      <w:lvlJc w:val="left"/>
      <w:pPr>
        <w:tabs>
          <w:tab w:val="num" w:pos="3665"/>
        </w:tabs>
        <w:ind w:left="3665" w:hanging="360"/>
      </w:pPr>
      <w:rPr>
        <w:rFonts w:ascii="Symbol" w:hAnsi="Symbol" w:hint="default"/>
      </w:rPr>
    </w:lvl>
    <w:lvl w:ilvl="4" w:tplc="04190003" w:tentative="1">
      <w:start w:val="1"/>
      <w:numFmt w:val="bullet"/>
      <w:lvlText w:val="o"/>
      <w:lvlJc w:val="left"/>
      <w:pPr>
        <w:tabs>
          <w:tab w:val="num" w:pos="4385"/>
        </w:tabs>
        <w:ind w:left="4385" w:hanging="360"/>
      </w:pPr>
      <w:rPr>
        <w:rFonts w:ascii="Courier New" w:hAnsi="Courier New" w:cs="Courier New" w:hint="default"/>
      </w:rPr>
    </w:lvl>
    <w:lvl w:ilvl="5" w:tplc="04190005" w:tentative="1">
      <w:start w:val="1"/>
      <w:numFmt w:val="bullet"/>
      <w:lvlText w:val=""/>
      <w:lvlJc w:val="left"/>
      <w:pPr>
        <w:tabs>
          <w:tab w:val="num" w:pos="5105"/>
        </w:tabs>
        <w:ind w:left="5105" w:hanging="360"/>
      </w:pPr>
      <w:rPr>
        <w:rFonts w:ascii="Wingdings" w:hAnsi="Wingdings" w:hint="default"/>
      </w:rPr>
    </w:lvl>
    <w:lvl w:ilvl="6" w:tplc="04190001" w:tentative="1">
      <w:start w:val="1"/>
      <w:numFmt w:val="bullet"/>
      <w:lvlText w:val=""/>
      <w:lvlJc w:val="left"/>
      <w:pPr>
        <w:tabs>
          <w:tab w:val="num" w:pos="5825"/>
        </w:tabs>
        <w:ind w:left="5825" w:hanging="360"/>
      </w:pPr>
      <w:rPr>
        <w:rFonts w:ascii="Symbol" w:hAnsi="Symbol" w:hint="default"/>
      </w:rPr>
    </w:lvl>
    <w:lvl w:ilvl="7" w:tplc="04190003" w:tentative="1">
      <w:start w:val="1"/>
      <w:numFmt w:val="bullet"/>
      <w:lvlText w:val="o"/>
      <w:lvlJc w:val="left"/>
      <w:pPr>
        <w:tabs>
          <w:tab w:val="num" w:pos="6545"/>
        </w:tabs>
        <w:ind w:left="6545" w:hanging="360"/>
      </w:pPr>
      <w:rPr>
        <w:rFonts w:ascii="Courier New" w:hAnsi="Courier New" w:cs="Courier New" w:hint="default"/>
      </w:rPr>
    </w:lvl>
    <w:lvl w:ilvl="8" w:tplc="04190005" w:tentative="1">
      <w:start w:val="1"/>
      <w:numFmt w:val="bullet"/>
      <w:lvlText w:val=""/>
      <w:lvlJc w:val="left"/>
      <w:pPr>
        <w:tabs>
          <w:tab w:val="num" w:pos="7265"/>
        </w:tabs>
        <w:ind w:left="7265" w:hanging="360"/>
      </w:pPr>
      <w:rPr>
        <w:rFonts w:ascii="Wingdings" w:hAnsi="Wingdings" w:hint="default"/>
      </w:rPr>
    </w:lvl>
  </w:abstractNum>
  <w:abstractNum w:abstractNumId="2">
    <w:nsid w:val="097F7DCD"/>
    <w:multiLevelType w:val="hybridMultilevel"/>
    <w:tmpl w:val="EF46D4DE"/>
    <w:lvl w:ilvl="0" w:tplc="71CC263E">
      <w:start w:val="1"/>
      <w:numFmt w:val="bullet"/>
      <w:lvlText w:val=""/>
      <w:lvlJc w:val="left"/>
      <w:pPr>
        <w:tabs>
          <w:tab w:val="num" w:pos="2263"/>
        </w:tabs>
        <w:ind w:left="2263" w:hanging="360"/>
      </w:pPr>
      <w:rPr>
        <w:rFonts w:ascii="Symbol" w:hAnsi="Symbol" w:hint="default"/>
      </w:rPr>
    </w:lvl>
    <w:lvl w:ilvl="1" w:tplc="04190003">
      <w:start w:val="1"/>
      <w:numFmt w:val="bullet"/>
      <w:lvlText w:val="o"/>
      <w:lvlJc w:val="left"/>
      <w:pPr>
        <w:tabs>
          <w:tab w:val="num" w:pos="2263"/>
        </w:tabs>
        <w:ind w:left="2263" w:hanging="360"/>
      </w:pPr>
      <w:rPr>
        <w:rFonts w:ascii="Courier New" w:hAnsi="Courier New" w:cs="Courier New" w:hint="default"/>
      </w:rPr>
    </w:lvl>
    <w:lvl w:ilvl="2" w:tplc="04190005" w:tentative="1">
      <w:start w:val="1"/>
      <w:numFmt w:val="bullet"/>
      <w:lvlText w:val=""/>
      <w:lvlJc w:val="left"/>
      <w:pPr>
        <w:tabs>
          <w:tab w:val="num" w:pos="2983"/>
        </w:tabs>
        <w:ind w:left="2983" w:hanging="360"/>
      </w:pPr>
      <w:rPr>
        <w:rFonts w:ascii="Wingdings" w:hAnsi="Wingdings" w:hint="default"/>
      </w:rPr>
    </w:lvl>
    <w:lvl w:ilvl="3" w:tplc="04190001" w:tentative="1">
      <w:start w:val="1"/>
      <w:numFmt w:val="bullet"/>
      <w:lvlText w:val=""/>
      <w:lvlJc w:val="left"/>
      <w:pPr>
        <w:tabs>
          <w:tab w:val="num" w:pos="3703"/>
        </w:tabs>
        <w:ind w:left="3703" w:hanging="360"/>
      </w:pPr>
      <w:rPr>
        <w:rFonts w:ascii="Symbol" w:hAnsi="Symbol" w:hint="default"/>
      </w:rPr>
    </w:lvl>
    <w:lvl w:ilvl="4" w:tplc="04190003" w:tentative="1">
      <w:start w:val="1"/>
      <w:numFmt w:val="bullet"/>
      <w:lvlText w:val="o"/>
      <w:lvlJc w:val="left"/>
      <w:pPr>
        <w:tabs>
          <w:tab w:val="num" w:pos="4423"/>
        </w:tabs>
        <w:ind w:left="4423" w:hanging="360"/>
      </w:pPr>
      <w:rPr>
        <w:rFonts w:ascii="Courier New" w:hAnsi="Courier New" w:cs="Courier New" w:hint="default"/>
      </w:rPr>
    </w:lvl>
    <w:lvl w:ilvl="5" w:tplc="04190005" w:tentative="1">
      <w:start w:val="1"/>
      <w:numFmt w:val="bullet"/>
      <w:lvlText w:val=""/>
      <w:lvlJc w:val="left"/>
      <w:pPr>
        <w:tabs>
          <w:tab w:val="num" w:pos="5143"/>
        </w:tabs>
        <w:ind w:left="5143" w:hanging="360"/>
      </w:pPr>
      <w:rPr>
        <w:rFonts w:ascii="Wingdings" w:hAnsi="Wingdings" w:hint="default"/>
      </w:rPr>
    </w:lvl>
    <w:lvl w:ilvl="6" w:tplc="04190001" w:tentative="1">
      <w:start w:val="1"/>
      <w:numFmt w:val="bullet"/>
      <w:lvlText w:val=""/>
      <w:lvlJc w:val="left"/>
      <w:pPr>
        <w:tabs>
          <w:tab w:val="num" w:pos="5863"/>
        </w:tabs>
        <w:ind w:left="5863" w:hanging="360"/>
      </w:pPr>
      <w:rPr>
        <w:rFonts w:ascii="Symbol" w:hAnsi="Symbol" w:hint="default"/>
      </w:rPr>
    </w:lvl>
    <w:lvl w:ilvl="7" w:tplc="04190003" w:tentative="1">
      <w:start w:val="1"/>
      <w:numFmt w:val="bullet"/>
      <w:lvlText w:val="o"/>
      <w:lvlJc w:val="left"/>
      <w:pPr>
        <w:tabs>
          <w:tab w:val="num" w:pos="6583"/>
        </w:tabs>
        <w:ind w:left="6583" w:hanging="360"/>
      </w:pPr>
      <w:rPr>
        <w:rFonts w:ascii="Courier New" w:hAnsi="Courier New" w:cs="Courier New" w:hint="default"/>
      </w:rPr>
    </w:lvl>
    <w:lvl w:ilvl="8" w:tplc="04190005" w:tentative="1">
      <w:start w:val="1"/>
      <w:numFmt w:val="bullet"/>
      <w:lvlText w:val=""/>
      <w:lvlJc w:val="left"/>
      <w:pPr>
        <w:tabs>
          <w:tab w:val="num" w:pos="7303"/>
        </w:tabs>
        <w:ind w:left="7303" w:hanging="360"/>
      </w:pPr>
      <w:rPr>
        <w:rFonts w:ascii="Wingdings" w:hAnsi="Wingdings" w:hint="default"/>
      </w:rPr>
    </w:lvl>
  </w:abstractNum>
  <w:abstractNum w:abstractNumId="3">
    <w:nsid w:val="0AF87CEB"/>
    <w:multiLevelType w:val="hybridMultilevel"/>
    <w:tmpl w:val="3D10059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3112AFD"/>
    <w:multiLevelType w:val="hybridMultilevel"/>
    <w:tmpl w:val="A7BC83F4"/>
    <w:lvl w:ilvl="0" w:tplc="890AD3B6">
      <w:start w:val="1"/>
      <w:numFmt w:val="decimal"/>
      <w:lvlText w:val="%1."/>
      <w:lvlJc w:val="left"/>
      <w:pPr>
        <w:ind w:left="1211" w:hanging="360"/>
      </w:pPr>
      <w:rPr>
        <w:rFonts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0EB1F58"/>
    <w:multiLevelType w:val="hybridMultilevel"/>
    <w:tmpl w:val="2F1EE3CE"/>
    <w:lvl w:ilvl="0" w:tplc="71CC263E">
      <w:start w:val="1"/>
      <w:numFmt w:val="bullet"/>
      <w:lvlText w:val=""/>
      <w:lvlJc w:val="left"/>
      <w:pPr>
        <w:tabs>
          <w:tab w:val="num" w:pos="2263"/>
        </w:tabs>
        <w:ind w:left="2263" w:hanging="360"/>
      </w:pPr>
      <w:rPr>
        <w:rFonts w:ascii="Symbol" w:hAnsi="Symbol" w:hint="default"/>
      </w:rPr>
    </w:lvl>
    <w:lvl w:ilvl="1" w:tplc="71CC263E">
      <w:start w:val="1"/>
      <w:numFmt w:val="bullet"/>
      <w:lvlText w:val=""/>
      <w:lvlJc w:val="left"/>
      <w:pPr>
        <w:tabs>
          <w:tab w:val="num" w:pos="900"/>
        </w:tabs>
        <w:ind w:left="900" w:hanging="360"/>
      </w:pPr>
      <w:rPr>
        <w:rFonts w:ascii="Symbol" w:hAnsi="Symbol" w:hint="default"/>
      </w:rPr>
    </w:lvl>
    <w:lvl w:ilvl="2" w:tplc="04190005" w:tentative="1">
      <w:start w:val="1"/>
      <w:numFmt w:val="bullet"/>
      <w:lvlText w:val=""/>
      <w:lvlJc w:val="left"/>
      <w:pPr>
        <w:tabs>
          <w:tab w:val="num" w:pos="2983"/>
        </w:tabs>
        <w:ind w:left="2983" w:hanging="360"/>
      </w:pPr>
      <w:rPr>
        <w:rFonts w:ascii="Wingdings" w:hAnsi="Wingdings" w:hint="default"/>
      </w:rPr>
    </w:lvl>
    <w:lvl w:ilvl="3" w:tplc="04190001" w:tentative="1">
      <w:start w:val="1"/>
      <w:numFmt w:val="bullet"/>
      <w:lvlText w:val=""/>
      <w:lvlJc w:val="left"/>
      <w:pPr>
        <w:tabs>
          <w:tab w:val="num" w:pos="3703"/>
        </w:tabs>
        <w:ind w:left="3703" w:hanging="360"/>
      </w:pPr>
      <w:rPr>
        <w:rFonts w:ascii="Symbol" w:hAnsi="Symbol" w:hint="default"/>
      </w:rPr>
    </w:lvl>
    <w:lvl w:ilvl="4" w:tplc="04190003" w:tentative="1">
      <w:start w:val="1"/>
      <w:numFmt w:val="bullet"/>
      <w:lvlText w:val="o"/>
      <w:lvlJc w:val="left"/>
      <w:pPr>
        <w:tabs>
          <w:tab w:val="num" w:pos="4423"/>
        </w:tabs>
        <w:ind w:left="4423" w:hanging="360"/>
      </w:pPr>
      <w:rPr>
        <w:rFonts w:ascii="Courier New" w:hAnsi="Courier New" w:cs="Courier New" w:hint="default"/>
      </w:rPr>
    </w:lvl>
    <w:lvl w:ilvl="5" w:tplc="04190005" w:tentative="1">
      <w:start w:val="1"/>
      <w:numFmt w:val="bullet"/>
      <w:lvlText w:val=""/>
      <w:lvlJc w:val="left"/>
      <w:pPr>
        <w:tabs>
          <w:tab w:val="num" w:pos="5143"/>
        </w:tabs>
        <w:ind w:left="5143" w:hanging="360"/>
      </w:pPr>
      <w:rPr>
        <w:rFonts w:ascii="Wingdings" w:hAnsi="Wingdings" w:hint="default"/>
      </w:rPr>
    </w:lvl>
    <w:lvl w:ilvl="6" w:tplc="04190001" w:tentative="1">
      <w:start w:val="1"/>
      <w:numFmt w:val="bullet"/>
      <w:lvlText w:val=""/>
      <w:lvlJc w:val="left"/>
      <w:pPr>
        <w:tabs>
          <w:tab w:val="num" w:pos="5863"/>
        </w:tabs>
        <w:ind w:left="5863" w:hanging="360"/>
      </w:pPr>
      <w:rPr>
        <w:rFonts w:ascii="Symbol" w:hAnsi="Symbol" w:hint="default"/>
      </w:rPr>
    </w:lvl>
    <w:lvl w:ilvl="7" w:tplc="04190003" w:tentative="1">
      <w:start w:val="1"/>
      <w:numFmt w:val="bullet"/>
      <w:lvlText w:val="o"/>
      <w:lvlJc w:val="left"/>
      <w:pPr>
        <w:tabs>
          <w:tab w:val="num" w:pos="6583"/>
        </w:tabs>
        <w:ind w:left="6583" w:hanging="360"/>
      </w:pPr>
      <w:rPr>
        <w:rFonts w:ascii="Courier New" w:hAnsi="Courier New" w:cs="Courier New" w:hint="default"/>
      </w:rPr>
    </w:lvl>
    <w:lvl w:ilvl="8" w:tplc="04190005" w:tentative="1">
      <w:start w:val="1"/>
      <w:numFmt w:val="bullet"/>
      <w:lvlText w:val=""/>
      <w:lvlJc w:val="left"/>
      <w:pPr>
        <w:tabs>
          <w:tab w:val="num" w:pos="7303"/>
        </w:tabs>
        <w:ind w:left="7303" w:hanging="360"/>
      </w:pPr>
      <w:rPr>
        <w:rFonts w:ascii="Wingdings" w:hAnsi="Wingdings" w:hint="default"/>
      </w:rPr>
    </w:lvl>
  </w:abstractNum>
  <w:abstractNum w:abstractNumId="6">
    <w:nsid w:val="229729CD"/>
    <w:multiLevelType w:val="hybridMultilevel"/>
    <w:tmpl w:val="03D8F0F8"/>
    <w:lvl w:ilvl="0" w:tplc="D0FA867C">
      <w:start w:val="1"/>
      <w:numFmt w:val="bullet"/>
      <w:lvlText w:val=""/>
      <w:lvlJc w:val="left"/>
      <w:pPr>
        <w:tabs>
          <w:tab w:val="num" w:pos="3067"/>
        </w:tabs>
        <w:ind w:left="3067" w:hanging="360"/>
      </w:pPr>
      <w:rPr>
        <w:rFonts w:ascii="Symbol" w:hAnsi="Symbol" w:hint="default"/>
      </w:rPr>
    </w:lvl>
    <w:lvl w:ilvl="1" w:tplc="0419000F">
      <w:start w:val="1"/>
      <w:numFmt w:val="decimal"/>
      <w:lvlText w:val="%2."/>
      <w:lvlJc w:val="left"/>
      <w:pPr>
        <w:tabs>
          <w:tab w:val="num" w:pos="2282"/>
        </w:tabs>
        <w:ind w:left="2282" w:hanging="360"/>
      </w:pPr>
      <w:rPr>
        <w:rFonts w:hint="default"/>
      </w:rPr>
    </w:lvl>
    <w:lvl w:ilvl="2" w:tplc="0419000F">
      <w:start w:val="1"/>
      <w:numFmt w:val="decimal"/>
      <w:lvlText w:val="%3."/>
      <w:lvlJc w:val="left"/>
      <w:pPr>
        <w:tabs>
          <w:tab w:val="num" w:pos="2282"/>
        </w:tabs>
        <w:ind w:left="2282" w:hanging="360"/>
      </w:pPr>
      <w:rPr>
        <w:rFonts w:hint="default"/>
      </w:rPr>
    </w:lvl>
    <w:lvl w:ilvl="3" w:tplc="04190001" w:tentative="1">
      <w:start w:val="1"/>
      <w:numFmt w:val="bullet"/>
      <w:lvlText w:val=""/>
      <w:lvlJc w:val="left"/>
      <w:pPr>
        <w:tabs>
          <w:tab w:val="num" w:pos="3665"/>
        </w:tabs>
        <w:ind w:left="3665" w:hanging="360"/>
      </w:pPr>
      <w:rPr>
        <w:rFonts w:ascii="Symbol" w:hAnsi="Symbol" w:hint="default"/>
      </w:rPr>
    </w:lvl>
    <w:lvl w:ilvl="4" w:tplc="04190003" w:tentative="1">
      <w:start w:val="1"/>
      <w:numFmt w:val="bullet"/>
      <w:lvlText w:val="o"/>
      <w:lvlJc w:val="left"/>
      <w:pPr>
        <w:tabs>
          <w:tab w:val="num" w:pos="4385"/>
        </w:tabs>
        <w:ind w:left="4385" w:hanging="360"/>
      </w:pPr>
      <w:rPr>
        <w:rFonts w:ascii="Courier New" w:hAnsi="Courier New" w:cs="Courier New" w:hint="default"/>
      </w:rPr>
    </w:lvl>
    <w:lvl w:ilvl="5" w:tplc="04190005" w:tentative="1">
      <w:start w:val="1"/>
      <w:numFmt w:val="bullet"/>
      <w:lvlText w:val=""/>
      <w:lvlJc w:val="left"/>
      <w:pPr>
        <w:tabs>
          <w:tab w:val="num" w:pos="5105"/>
        </w:tabs>
        <w:ind w:left="5105" w:hanging="360"/>
      </w:pPr>
      <w:rPr>
        <w:rFonts w:ascii="Wingdings" w:hAnsi="Wingdings" w:hint="default"/>
      </w:rPr>
    </w:lvl>
    <w:lvl w:ilvl="6" w:tplc="04190001" w:tentative="1">
      <w:start w:val="1"/>
      <w:numFmt w:val="bullet"/>
      <w:lvlText w:val=""/>
      <w:lvlJc w:val="left"/>
      <w:pPr>
        <w:tabs>
          <w:tab w:val="num" w:pos="5825"/>
        </w:tabs>
        <w:ind w:left="5825" w:hanging="360"/>
      </w:pPr>
      <w:rPr>
        <w:rFonts w:ascii="Symbol" w:hAnsi="Symbol" w:hint="default"/>
      </w:rPr>
    </w:lvl>
    <w:lvl w:ilvl="7" w:tplc="04190003" w:tentative="1">
      <w:start w:val="1"/>
      <w:numFmt w:val="bullet"/>
      <w:lvlText w:val="o"/>
      <w:lvlJc w:val="left"/>
      <w:pPr>
        <w:tabs>
          <w:tab w:val="num" w:pos="6545"/>
        </w:tabs>
        <w:ind w:left="6545" w:hanging="360"/>
      </w:pPr>
      <w:rPr>
        <w:rFonts w:ascii="Courier New" w:hAnsi="Courier New" w:cs="Courier New" w:hint="default"/>
      </w:rPr>
    </w:lvl>
    <w:lvl w:ilvl="8" w:tplc="04190005" w:tentative="1">
      <w:start w:val="1"/>
      <w:numFmt w:val="bullet"/>
      <w:lvlText w:val=""/>
      <w:lvlJc w:val="left"/>
      <w:pPr>
        <w:tabs>
          <w:tab w:val="num" w:pos="7265"/>
        </w:tabs>
        <w:ind w:left="7265" w:hanging="360"/>
      </w:pPr>
      <w:rPr>
        <w:rFonts w:ascii="Wingdings" w:hAnsi="Wingdings" w:hint="default"/>
      </w:rPr>
    </w:lvl>
  </w:abstractNum>
  <w:abstractNum w:abstractNumId="7">
    <w:nsid w:val="274301A9"/>
    <w:multiLevelType w:val="hybridMultilevel"/>
    <w:tmpl w:val="B8F6379A"/>
    <w:lvl w:ilvl="0" w:tplc="D0FA867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29E3312F"/>
    <w:multiLevelType w:val="multilevel"/>
    <w:tmpl w:val="EF46D4DE"/>
    <w:lvl w:ilvl="0">
      <w:start w:val="1"/>
      <w:numFmt w:val="bullet"/>
      <w:lvlText w:val=""/>
      <w:lvlJc w:val="left"/>
      <w:pPr>
        <w:tabs>
          <w:tab w:val="num" w:pos="2263"/>
        </w:tabs>
        <w:ind w:left="2263" w:hanging="360"/>
      </w:pPr>
      <w:rPr>
        <w:rFonts w:ascii="Symbol" w:hAnsi="Symbol" w:hint="default"/>
      </w:rPr>
    </w:lvl>
    <w:lvl w:ilvl="1">
      <w:start w:val="1"/>
      <w:numFmt w:val="bullet"/>
      <w:lvlText w:val="o"/>
      <w:lvlJc w:val="left"/>
      <w:pPr>
        <w:tabs>
          <w:tab w:val="num" w:pos="2263"/>
        </w:tabs>
        <w:ind w:left="2263" w:hanging="360"/>
      </w:pPr>
      <w:rPr>
        <w:rFonts w:ascii="Courier New" w:hAnsi="Courier New" w:cs="Courier New" w:hint="default"/>
      </w:rPr>
    </w:lvl>
    <w:lvl w:ilvl="2">
      <w:start w:val="1"/>
      <w:numFmt w:val="bullet"/>
      <w:lvlText w:val=""/>
      <w:lvlJc w:val="left"/>
      <w:pPr>
        <w:tabs>
          <w:tab w:val="num" w:pos="2983"/>
        </w:tabs>
        <w:ind w:left="2983" w:hanging="360"/>
      </w:pPr>
      <w:rPr>
        <w:rFonts w:ascii="Wingdings" w:hAnsi="Wingdings" w:hint="default"/>
      </w:rPr>
    </w:lvl>
    <w:lvl w:ilvl="3">
      <w:start w:val="1"/>
      <w:numFmt w:val="bullet"/>
      <w:lvlText w:val=""/>
      <w:lvlJc w:val="left"/>
      <w:pPr>
        <w:tabs>
          <w:tab w:val="num" w:pos="3703"/>
        </w:tabs>
        <w:ind w:left="3703" w:hanging="360"/>
      </w:pPr>
      <w:rPr>
        <w:rFonts w:ascii="Symbol" w:hAnsi="Symbol" w:hint="default"/>
      </w:rPr>
    </w:lvl>
    <w:lvl w:ilvl="4">
      <w:start w:val="1"/>
      <w:numFmt w:val="bullet"/>
      <w:lvlText w:val="o"/>
      <w:lvlJc w:val="left"/>
      <w:pPr>
        <w:tabs>
          <w:tab w:val="num" w:pos="4423"/>
        </w:tabs>
        <w:ind w:left="4423" w:hanging="360"/>
      </w:pPr>
      <w:rPr>
        <w:rFonts w:ascii="Courier New" w:hAnsi="Courier New" w:cs="Courier New" w:hint="default"/>
      </w:rPr>
    </w:lvl>
    <w:lvl w:ilvl="5">
      <w:start w:val="1"/>
      <w:numFmt w:val="bullet"/>
      <w:lvlText w:val=""/>
      <w:lvlJc w:val="left"/>
      <w:pPr>
        <w:tabs>
          <w:tab w:val="num" w:pos="5143"/>
        </w:tabs>
        <w:ind w:left="5143" w:hanging="360"/>
      </w:pPr>
      <w:rPr>
        <w:rFonts w:ascii="Wingdings" w:hAnsi="Wingdings" w:hint="default"/>
      </w:rPr>
    </w:lvl>
    <w:lvl w:ilvl="6">
      <w:start w:val="1"/>
      <w:numFmt w:val="bullet"/>
      <w:lvlText w:val=""/>
      <w:lvlJc w:val="left"/>
      <w:pPr>
        <w:tabs>
          <w:tab w:val="num" w:pos="5863"/>
        </w:tabs>
        <w:ind w:left="5863" w:hanging="360"/>
      </w:pPr>
      <w:rPr>
        <w:rFonts w:ascii="Symbol" w:hAnsi="Symbol" w:hint="default"/>
      </w:rPr>
    </w:lvl>
    <w:lvl w:ilvl="7">
      <w:start w:val="1"/>
      <w:numFmt w:val="bullet"/>
      <w:lvlText w:val="o"/>
      <w:lvlJc w:val="left"/>
      <w:pPr>
        <w:tabs>
          <w:tab w:val="num" w:pos="6583"/>
        </w:tabs>
        <w:ind w:left="6583" w:hanging="360"/>
      </w:pPr>
      <w:rPr>
        <w:rFonts w:ascii="Courier New" w:hAnsi="Courier New" w:cs="Courier New" w:hint="default"/>
      </w:rPr>
    </w:lvl>
    <w:lvl w:ilvl="8">
      <w:start w:val="1"/>
      <w:numFmt w:val="bullet"/>
      <w:lvlText w:val=""/>
      <w:lvlJc w:val="left"/>
      <w:pPr>
        <w:tabs>
          <w:tab w:val="num" w:pos="7303"/>
        </w:tabs>
        <w:ind w:left="7303" w:hanging="360"/>
      </w:pPr>
      <w:rPr>
        <w:rFonts w:ascii="Wingdings" w:hAnsi="Wingdings" w:hint="default"/>
      </w:rPr>
    </w:lvl>
  </w:abstractNum>
  <w:abstractNum w:abstractNumId="9">
    <w:nsid w:val="2A7D42F4"/>
    <w:multiLevelType w:val="multilevel"/>
    <w:tmpl w:val="E0A23DFE"/>
    <w:lvl w:ilvl="0">
      <w:start w:val="1"/>
      <w:numFmt w:val="bullet"/>
      <w:lvlText w:val=""/>
      <w:lvlJc w:val="left"/>
      <w:pPr>
        <w:tabs>
          <w:tab w:val="num" w:pos="3002"/>
        </w:tabs>
        <w:ind w:left="3002"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2B396D26"/>
    <w:multiLevelType w:val="hybridMultilevel"/>
    <w:tmpl w:val="52B8C582"/>
    <w:lvl w:ilvl="0" w:tplc="71CC263E">
      <w:start w:val="1"/>
      <w:numFmt w:val="bullet"/>
      <w:lvlText w:val=""/>
      <w:lvlJc w:val="left"/>
      <w:pPr>
        <w:tabs>
          <w:tab w:val="num" w:pos="2282"/>
        </w:tabs>
        <w:ind w:left="2282" w:hanging="360"/>
      </w:pPr>
      <w:rPr>
        <w:rFonts w:ascii="Symbol" w:hAnsi="Symbol" w:hint="default"/>
      </w:rPr>
    </w:lvl>
    <w:lvl w:ilvl="1" w:tplc="D0FA867C">
      <w:start w:val="1"/>
      <w:numFmt w:val="bullet"/>
      <w:lvlText w:val=""/>
      <w:lvlJc w:val="left"/>
      <w:pPr>
        <w:tabs>
          <w:tab w:val="num" w:pos="2282"/>
        </w:tabs>
        <w:ind w:left="2282" w:hanging="360"/>
      </w:pPr>
      <w:rPr>
        <w:rFonts w:ascii="Symbol" w:hAnsi="Symbol" w:hint="default"/>
      </w:rPr>
    </w:lvl>
    <w:lvl w:ilvl="2" w:tplc="04190005" w:tentative="1">
      <w:start w:val="1"/>
      <w:numFmt w:val="bullet"/>
      <w:lvlText w:val=""/>
      <w:lvlJc w:val="left"/>
      <w:pPr>
        <w:tabs>
          <w:tab w:val="num" w:pos="3002"/>
        </w:tabs>
        <w:ind w:left="3002" w:hanging="360"/>
      </w:pPr>
      <w:rPr>
        <w:rFonts w:ascii="Wingdings" w:hAnsi="Wingdings" w:hint="default"/>
      </w:rPr>
    </w:lvl>
    <w:lvl w:ilvl="3" w:tplc="04190001" w:tentative="1">
      <w:start w:val="1"/>
      <w:numFmt w:val="bullet"/>
      <w:lvlText w:val=""/>
      <w:lvlJc w:val="left"/>
      <w:pPr>
        <w:tabs>
          <w:tab w:val="num" w:pos="3722"/>
        </w:tabs>
        <w:ind w:left="3722" w:hanging="360"/>
      </w:pPr>
      <w:rPr>
        <w:rFonts w:ascii="Symbol" w:hAnsi="Symbol" w:hint="default"/>
      </w:rPr>
    </w:lvl>
    <w:lvl w:ilvl="4" w:tplc="04190003" w:tentative="1">
      <w:start w:val="1"/>
      <w:numFmt w:val="bullet"/>
      <w:lvlText w:val="o"/>
      <w:lvlJc w:val="left"/>
      <w:pPr>
        <w:tabs>
          <w:tab w:val="num" w:pos="4442"/>
        </w:tabs>
        <w:ind w:left="4442" w:hanging="360"/>
      </w:pPr>
      <w:rPr>
        <w:rFonts w:ascii="Courier New" w:hAnsi="Courier New" w:cs="Courier New" w:hint="default"/>
      </w:rPr>
    </w:lvl>
    <w:lvl w:ilvl="5" w:tplc="04190005" w:tentative="1">
      <w:start w:val="1"/>
      <w:numFmt w:val="bullet"/>
      <w:lvlText w:val=""/>
      <w:lvlJc w:val="left"/>
      <w:pPr>
        <w:tabs>
          <w:tab w:val="num" w:pos="5162"/>
        </w:tabs>
        <w:ind w:left="5162" w:hanging="360"/>
      </w:pPr>
      <w:rPr>
        <w:rFonts w:ascii="Wingdings" w:hAnsi="Wingdings" w:hint="default"/>
      </w:rPr>
    </w:lvl>
    <w:lvl w:ilvl="6" w:tplc="04190001" w:tentative="1">
      <w:start w:val="1"/>
      <w:numFmt w:val="bullet"/>
      <w:lvlText w:val=""/>
      <w:lvlJc w:val="left"/>
      <w:pPr>
        <w:tabs>
          <w:tab w:val="num" w:pos="5882"/>
        </w:tabs>
        <w:ind w:left="5882" w:hanging="360"/>
      </w:pPr>
      <w:rPr>
        <w:rFonts w:ascii="Symbol" w:hAnsi="Symbol" w:hint="default"/>
      </w:rPr>
    </w:lvl>
    <w:lvl w:ilvl="7" w:tplc="04190003" w:tentative="1">
      <w:start w:val="1"/>
      <w:numFmt w:val="bullet"/>
      <w:lvlText w:val="o"/>
      <w:lvlJc w:val="left"/>
      <w:pPr>
        <w:tabs>
          <w:tab w:val="num" w:pos="6602"/>
        </w:tabs>
        <w:ind w:left="6602" w:hanging="360"/>
      </w:pPr>
      <w:rPr>
        <w:rFonts w:ascii="Courier New" w:hAnsi="Courier New" w:cs="Courier New" w:hint="default"/>
      </w:rPr>
    </w:lvl>
    <w:lvl w:ilvl="8" w:tplc="04190005" w:tentative="1">
      <w:start w:val="1"/>
      <w:numFmt w:val="bullet"/>
      <w:lvlText w:val=""/>
      <w:lvlJc w:val="left"/>
      <w:pPr>
        <w:tabs>
          <w:tab w:val="num" w:pos="7322"/>
        </w:tabs>
        <w:ind w:left="7322" w:hanging="360"/>
      </w:pPr>
      <w:rPr>
        <w:rFonts w:ascii="Wingdings" w:hAnsi="Wingdings" w:hint="default"/>
      </w:rPr>
    </w:lvl>
  </w:abstractNum>
  <w:abstractNum w:abstractNumId="11">
    <w:nsid w:val="3055654A"/>
    <w:multiLevelType w:val="hybridMultilevel"/>
    <w:tmpl w:val="B0E4AEAA"/>
    <w:lvl w:ilvl="0" w:tplc="71CC26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1DF74D2"/>
    <w:multiLevelType w:val="hybridMultilevel"/>
    <w:tmpl w:val="1E840EEA"/>
    <w:lvl w:ilvl="0" w:tplc="D0FA867C">
      <w:start w:val="1"/>
      <w:numFmt w:val="bullet"/>
      <w:lvlText w:val=""/>
      <w:lvlJc w:val="left"/>
      <w:pPr>
        <w:ind w:left="1562" w:hanging="360"/>
      </w:pPr>
      <w:rPr>
        <w:rFonts w:ascii="Symbol" w:hAnsi="Symbol" w:hint="default"/>
      </w:rPr>
    </w:lvl>
    <w:lvl w:ilvl="1" w:tplc="04190003" w:tentative="1">
      <w:start w:val="1"/>
      <w:numFmt w:val="bullet"/>
      <w:lvlText w:val="o"/>
      <w:lvlJc w:val="left"/>
      <w:pPr>
        <w:ind w:left="2282" w:hanging="360"/>
      </w:pPr>
      <w:rPr>
        <w:rFonts w:ascii="Courier New" w:hAnsi="Courier New" w:cs="Courier New" w:hint="default"/>
      </w:rPr>
    </w:lvl>
    <w:lvl w:ilvl="2" w:tplc="04190005" w:tentative="1">
      <w:start w:val="1"/>
      <w:numFmt w:val="bullet"/>
      <w:lvlText w:val=""/>
      <w:lvlJc w:val="left"/>
      <w:pPr>
        <w:ind w:left="3002" w:hanging="360"/>
      </w:pPr>
      <w:rPr>
        <w:rFonts w:ascii="Wingdings" w:hAnsi="Wingdings" w:hint="default"/>
      </w:rPr>
    </w:lvl>
    <w:lvl w:ilvl="3" w:tplc="04190001" w:tentative="1">
      <w:start w:val="1"/>
      <w:numFmt w:val="bullet"/>
      <w:lvlText w:val=""/>
      <w:lvlJc w:val="left"/>
      <w:pPr>
        <w:ind w:left="3722" w:hanging="360"/>
      </w:pPr>
      <w:rPr>
        <w:rFonts w:ascii="Symbol" w:hAnsi="Symbol" w:hint="default"/>
      </w:rPr>
    </w:lvl>
    <w:lvl w:ilvl="4" w:tplc="04190003" w:tentative="1">
      <w:start w:val="1"/>
      <w:numFmt w:val="bullet"/>
      <w:lvlText w:val="o"/>
      <w:lvlJc w:val="left"/>
      <w:pPr>
        <w:ind w:left="4442" w:hanging="360"/>
      </w:pPr>
      <w:rPr>
        <w:rFonts w:ascii="Courier New" w:hAnsi="Courier New" w:cs="Courier New" w:hint="default"/>
      </w:rPr>
    </w:lvl>
    <w:lvl w:ilvl="5" w:tplc="04190005" w:tentative="1">
      <w:start w:val="1"/>
      <w:numFmt w:val="bullet"/>
      <w:lvlText w:val=""/>
      <w:lvlJc w:val="left"/>
      <w:pPr>
        <w:ind w:left="5162" w:hanging="360"/>
      </w:pPr>
      <w:rPr>
        <w:rFonts w:ascii="Wingdings" w:hAnsi="Wingdings" w:hint="default"/>
      </w:rPr>
    </w:lvl>
    <w:lvl w:ilvl="6" w:tplc="04190001" w:tentative="1">
      <w:start w:val="1"/>
      <w:numFmt w:val="bullet"/>
      <w:lvlText w:val=""/>
      <w:lvlJc w:val="left"/>
      <w:pPr>
        <w:ind w:left="5882" w:hanging="360"/>
      </w:pPr>
      <w:rPr>
        <w:rFonts w:ascii="Symbol" w:hAnsi="Symbol" w:hint="default"/>
      </w:rPr>
    </w:lvl>
    <w:lvl w:ilvl="7" w:tplc="04190003" w:tentative="1">
      <w:start w:val="1"/>
      <w:numFmt w:val="bullet"/>
      <w:lvlText w:val="o"/>
      <w:lvlJc w:val="left"/>
      <w:pPr>
        <w:ind w:left="6602" w:hanging="360"/>
      </w:pPr>
      <w:rPr>
        <w:rFonts w:ascii="Courier New" w:hAnsi="Courier New" w:cs="Courier New" w:hint="default"/>
      </w:rPr>
    </w:lvl>
    <w:lvl w:ilvl="8" w:tplc="04190005" w:tentative="1">
      <w:start w:val="1"/>
      <w:numFmt w:val="bullet"/>
      <w:lvlText w:val=""/>
      <w:lvlJc w:val="left"/>
      <w:pPr>
        <w:ind w:left="7322" w:hanging="360"/>
      </w:pPr>
      <w:rPr>
        <w:rFonts w:ascii="Wingdings" w:hAnsi="Wingdings" w:hint="default"/>
      </w:rPr>
    </w:lvl>
  </w:abstractNum>
  <w:abstractNum w:abstractNumId="13">
    <w:nsid w:val="38EB5DBE"/>
    <w:multiLevelType w:val="hybridMultilevel"/>
    <w:tmpl w:val="0184A838"/>
    <w:lvl w:ilvl="0" w:tplc="D0FA867C">
      <w:start w:val="1"/>
      <w:numFmt w:val="bullet"/>
      <w:lvlText w:val=""/>
      <w:lvlJc w:val="left"/>
      <w:pPr>
        <w:tabs>
          <w:tab w:val="num" w:pos="3067"/>
        </w:tabs>
        <w:ind w:left="3067" w:hanging="360"/>
      </w:pPr>
      <w:rPr>
        <w:rFonts w:ascii="Symbol" w:hAnsi="Symbol" w:hint="default"/>
      </w:rPr>
    </w:lvl>
    <w:lvl w:ilvl="1" w:tplc="D0FA867C">
      <w:start w:val="1"/>
      <w:numFmt w:val="bullet"/>
      <w:lvlText w:val=""/>
      <w:lvlJc w:val="left"/>
      <w:pPr>
        <w:tabs>
          <w:tab w:val="num" w:pos="2282"/>
        </w:tabs>
        <w:ind w:left="2282" w:hanging="360"/>
      </w:pPr>
      <w:rPr>
        <w:rFonts w:ascii="Symbol" w:hAnsi="Symbol" w:hint="default"/>
      </w:rPr>
    </w:lvl>
    <w:lvl w:ilvl="2" w:tplc="04190005" w:tentative="1">
      <w:start w:val="1"/>
      <w:numFmt w:val="bullet"/>
      <w:lvlText w:val=""/>
      <w:lvlJc w:val="left"/>
      <w:pPr>
        <w:tabs>
          <w:tab w:val="num" w:pos="2945"/>
        </w:tabs>
        <w:ind w:left="2945" w:hanging="360"/>
      </w:pPr>
      <w:rPr>
        <w:rFonts w:ascii="Wingdings" w:hAnsi="Wingdings" w:hint="default"/>
      </w:rPr>
    </w:lvl>
    <w:lvl w:ilvl="3" w:tplc="04190001" w:tentative="1">
      <w:start w:val="1"/>
      <w:numFmt w:val="bullet"/>
      <w:lvlText w:val=""/>
      <w:lvlJc w:val="left"/>
      <w:pPr>
        <w:tabs>
          <w:tab w:val="num" w:pos="3665"/>
        </w:tabs>
        <w:ind w:left="3665" w:hanging="360"/>
      </w:pPr>
      <w:rPr>
        <w:rFonts w:ascii="Symbol" w:hAnsi="Symbol" w:hint="default"/>
      </w:rPr>
    </w:lvl>
    <w:lvl w:ilvl="4" w:tplc="04190003" w:tentative="1">
      <w:start w:val="1"/>
      <w:numFmt w:val="bullet"/>
      <w:lvlText w:val="o"/>
      <w:lvlJc w:val="left"/>
      <w:pPr>
        <w:tabs>
          <w:tab w:val="num" w:pos="4385"/>
        </w:tabs>
        <w:ind w:left="4385" w:hanging="360"/>
      </w:pPr>
      <w:rPr>
        <w:rFonts w:ascii="Courier New" w:hAnsi="Courier New" w:cs="Courier New" w:hint="default"/>
      </w:rPr>
    </w:lvl>
    <w:lvl w:ilvl="5" w:tplc="04190005" w:tentative="1">
      <w:start w:val="1"/>
      <w:numFmt w:val="bullet"/>
      <w:lvlText w:val=""/>
      <w:lvlJc w:val="left"/>
      <w:pPr>
        <w:tabs>
          <w:tab w:val="num" w:pos="5105"/>
        </w:tabs>
        <w:ind w:left="5105" w:hanging="360"/>
      </w:pPr>
      <w:rPr>
        <w:rFonts w:ascii="Wingdings" w:hAnsi="Wingdings" w:hint="default"/>
      </w:rPr>
    </w:lvl>
    <w:lvl w:ilvl="6" w:tplc="04190001" w:tentative="1">
      <w:start w:val="1"/>
      <w:numFmt w:val="bullet"/>
      <w:lvlText w:val=""/>
      <w:lvlJc w:val="left"/>
      <w:pPr>
        <w:tabs>
          <w:tab w:val="num" w:pos="5825"/>
        </w:tabs>
        <w:ind w:left="5825" w:hanging="360"/>
      </w:pPr>
      <w:rPr>
        <w:rFonts w:ascii="Symbol" w:hAnsi="Symbol" w:hint="default"/>
      </w:rPr>
    </w:lvl>
    <w:lvl w:ilvl="7" w:tplc="04190003" w:tentative="1">
      <w:start w:val="1"/>
      <w:numFmt w:val="bullet"/>
      <w:lvlText w:val="o"/>
      <w:lvlJc w:val="left"/>
      <w:pPr>
        <w:tabs>
          <w:tab w:val="num" w:pos="6545"/>
        </w:tabs>
        <w:ind w:left="6545" w:hanging="360"/>
      </w:pPr>
      <w:rPr>
        <w:rFonts w:ascii="Courier New" w:hAnsi="Courier New" w:cs="Courier New" w:hint="default"/>
      </w:rPr>
    </w:lvl>
    <w:lvl w:ilvl="8" w:tplc="04190005" w:tentative="1">
      <w:start w:val="1"/>
      <w:numFmt w:val="bullet"/>
      <w:lvlText w:val=""/>
      <w:lvlJc w:val="left"/>
      <w:pPr>
        <w:tabs>
          <w:tab w:val="num" w:pos="7265"/>
        </w:tabs>
        <w:ind w:left="7265" w:hanging="360"/>
      </w:pPr>
      <w:rPr>
        <w:rFonts w:ascii="Wingdings" w:hAnsi="Wingdings" w:hint="default"/>
      </w:rPr>
    </w:lvl>
  </w:abstractNum>
  <w:abstractNum w:abstractNumId="14">
    <w:nsid w:val="3CB76F05"/>
    <w:multiLevelType w:val="hybridMultilevel"/>
    <w:tmpl w:val="0E6A4AAA"/>
    <w:lvl w:ilvl="0" w:tplc="71CC263E">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15">
    <w:nsid w:val="3E395262"/>
    <w:multiLevelType w:val="hybridMultilevel"/>
    <w:tmpl w:val="A5ECC1A6"/>
    <w:lvl w:ilvl="0" w:tplc="D0FA867C">
      <w:start w:val="1"/>
      <w:numFmt w:val="bullet"/>
      <w:lvlText w:val=""/>
      <w:lvlJc w:val="left"/>
      <w:pPr>
        <w:tabs>
          <w:tab w:val="num" w:pos="3002"/>
        </w:tabs>
        <w:ind w:left="3002" w:hanging="360"/>
      </w:pPr>
      <w:rPr>
        <w:rFonts w:ascii="Symbol" w:hAnsi="Symbol" w:hint="default"/>
      </w:rPr>
    </w:lvl>
    <w:lvl w:ilvl="1" w:tplc="D0FA867C">
      <w:start w:val="1"/>
      <w:numFmt w:val="bullet"/>
      <w:lvlText w:val=""/>
      <w:lvlJc w:val="left"/>
      <w:pPr>
        <w:tabs>
          <w:tab w:val="num" w:pos="2282"/>
        </w:tabs>
        <w:ind w:left="2282"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0EE2E0F"/>
    <w:multiLevelType w:val="multilevel"/>
    <w:tmpl w:val="FF02BAB0"/>
    <w:lvl w:ilvl="0">
      <w:start w:val="1"/>
      <w:numFmt w:val="bullet"/>
      <w:lvlText w:val=""/>
      <w:lvlJc w:val="left"/>
      <w:pPr>
        <w:tabs>
          <w:tab w:val="num" w:pos="3067"/>
        </w:tabs>
        <w:ind w:left="3067" w:hanging="360"/>
      </w:pPr>
      <w:rPr>
        <w:rFonts w:ascii="Symbol" w:hAnsi="Symbol" w:hint="default"/>
      </w:rPr>
    </w:lvl>
    <w:lvl w:ilvl="1">
      <w:start w:val="1"/>
      <w:numFmt w:val="bullet"/>
      <w:lvlText w:val="o"/>
      <w:lvlJc w:val="left"/>
      <w:pPr>
        <w:tabs>
          <w:tab w:val="num" w:pos="2225"/>
        </w:tabs>
        <w:ind w:left="2225" w:hanging="360"/>
      </w:pPr>
      <w:rPr>
        <w:rFonts w:ascii="Courier New" w:hAnsi="Courier New" w:cs="Courier New" w:hint="default"/>
      </w:rPr>
    </w:lvl>
    <w:lvl w:ilvl="2">
      <w:start w:val="1"/>
      <w:numFmt w:val="bullet"/>
      <w:lvlText w:val=""/>
      <w:lvlJc w:val="left"/>
      <w:pPr>
        <w:tabs>
          <w:tab w:val="num" w:pos="2945"/>
        </w:tabs>
        <w:ind w:left="2945" w:hanging="360"/>
      </w:pPr>
      <w:rPr>
        <w:rFonts w:ascii="Wingdings" w:hAnsi="Wingdings" w:hint="default"/>
      </w:rPr>
    </w:lvl>
    <w:lvl w:ilvl="3">
      <w:start w:val="1"/>
      <w:numFmt w:val="bullet"/>
      <w:lvlText w:val=""/>
      <w:lvlJc w:val="left"/>
      <w:pPr>
        <w:tabs>
          <w:tab w:val="num" w:pos="3665"/>
        </w:tabs>
        <w:ind w:left="3665" w:hanging="360"/>
      </w:pPr>
      <w:rPr>
        <w:rFonts w:ascii="Symbol" w:hAnsi="Symbol" w:hint="default"/>
      </w:rPr>
    </w:lvl>
    <w:lvl w:ilvl="4">
      <w:start w:val="1"/>
      <w:numFmt w:val="bullet"/>
      <w:lvlText w:val="o"/>
      <w:lvlJc w:val="left"/>
      <w:pPr>
        <w:tabs>
          <w:tab w:val="num" w:pos="4385"/>
        </w:tabs>
        <w:ind w:left="4385" w:hanging="360"/>
      </w:pPr>
      <w:rPr>
        <w:rFonts w:ascii="Courier New" w:hAnsi="Courier New" w:cs="Courier New" w:hint="default"/>
      </w:rPr>
    </w:lvl>
    <w:lvl w:ilvl="5">
      <w:start w:val="1"/>
      <w:numFmt w:val="bullet"/>
      <w:lvlText w:val=""/>
      <w:lvlJc w:val="left"/>
      <w:pPr>
        <w:tabs>
          <w:tab w:val="num" w:pos="5105"/>
        </w:tabs>
        <w:ind w:left="5105" w:hanging="360"/>
      </w:pPr>
      <w:rPr>
        <w:rFonts w:ascii="Wingdings" w:hAnsi="Wingdings" w:hint="default"/>
      </w:rPr>
    </w:lvl>
    <w:lvl w:ilvl="6">
      <w:start w:val="1"/>
      <w:numFmt w:val="bullet"/>
      <w:lvlText w:val=""/>
      <w:lvlJc w:val="left"/>
      <w:pPr>
        <w:tabs>
          <w:tab w:val="num" w:pos="5825"/>
        </w:tabs>
        <w:ind w:left="5825" w:hanging="360"/>
      </w:pPr>
      <w:rPr>
        <w:rFonts w:ascii="Symbol" w:hAnsi="Symbol" w:hint="default"/>
      </w:rPr>
    </w:lvl>
    <w:lvl w:ilvl="7">
      <w:start w:val="1"/>
      <w:numFmt w:val="bullet"/>
      <w:lvlText w:val="o"/>
      <w:lvlJc w:val="left"/>
      <w:pPr>
        <w:tabs>
          <w:tab w:val="num" w:pos="6545"/>
        </w:tabs>
        <w:ind w:left="6545" w:hanging="360"/>
      </w:pPr>
      <w:rPr>
        <w:rFonts w:ascii="Courier New" w:hAnsi="Courier New" w:cs="Courier New" w:hint="default"/>
      </w:rPr>
    </w:lvl>
    <w:lvl w:ilvl="8">
      <w:start w:val="1"/>
      <w:numFmt w:val="bullet"/>
      <w:lvlText w:val=""/>
      <w:lvlJc w:val="left"/>
      <w:pPr>
        <w:tabs>
          <w:tab w:val="num" w:pos="7265"/>
        </w:tabs>
        <w:ind w:left="7265" w:hanging="360"/>
      </w:pPr>
      <w:rPr>
        <w:rFonts w:ascii="Wingdings" w:hAnsi="Wingdings" w:hint="default"/>
      </w:rPr>
    </w:lvl>
  </w:abstractNum>
  <w:abstractNum w:abstractNumId="17">
    <w:nsid w:val="41580CCC"/>
    <w:multiLevelType w:val="hybridMultilevel"/>
    <w:tmpl w:val="CF2A129C"/>
    <w:lvl w:ilvl="0" w:tplc="199AAE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2086D1E"/>
    <w:multiLevelType w:val="hybridMultilevel"/>
    <w:tmpl w:val="498039CE"/>
    <w:lvl w:ilvl="0" w:tplc="082012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263D06"/>
    <w:multiLevelType w:val="hybridMultilevel"/>
    <w:tmpl w:val="C1B02E26"/>
    <w:lvl w:ilvl="0" w:tplc="AF74953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4B5B29BD"/>
    <w:multiLevelType w:val="hybridMultilevel"/>
    <w:tmpl w:val="CB38E0EC"/>
    <w:lvl w:ilvl="0" w:tplc="71CC263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4E211D65"/>
    <w:multiLevelType w:val="hybridMultilevel"/>
    <w:tmpl w:val="E684061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2">
    <w:nsid w:val="565B37F5"/>
    <w:multiLevelType w:val="hybridMultilevel"/>
    <w:tmpl w:val="CCDE0992"/>
    <w:lvl w:ilvl="0" w:tplc="71CC263E">
      <w:start w:val="1"/>
      <w:numFmt w:val="bullet"/>
      <w:lvlText w:val=""/>
      <w:lvlJc w:val="left"/>
      <w:pPr>
        <w:tabs>
          <w:tab w:val="num" w:pos="2282"/>
        </w:tabs>
        <w:ind w:left="2282" w:hanging="360"/>
      </w:pPr>
      <w:rPr>
        <w:rFonts w:ascii="Symbol" w:hAnsi="Symbol" w:hint="default"/>
      </w:rPr>
    </w:lvl>
    <w:lvl w:ilvl="1" w:tplc="04190003">
      <w:start w:val="1"/>
      <w:numFmt w:val="bullet"/>
      <w:lvlText w:val="o"/>
      <w:lvlJc w:val="left"/>
      <w:pPr>
        <w:tabs>
          <w:tab w:val="num" w:pos="2282"/>
        </w:tabs>
        <w:ind w:left="2282" w:hanging="360"/>
      </w:pPr>
      <w:rPr>
        <w:rFonts w:ascii="Courier New" w:hAnsi="Courier New" w:cs="Courier New" w:hint="default"/>
      </w:rPr>
    </w:lvl>
    <w:lvl w:ilvl="2" w:tplc="04190005" w:tentative="1">
      <w:start w:val="1"/>
      <w:numFmt w:val="bullet"/>
      <w:lvlText w:val=""/>
      <w:lvlJc w:val="left"/>
      <w:pPr>
        <w:tabs>
          <w:tab w:val="num" w:pos="3002"/>
        </w:tabs>
        <w:ind w:left="3002" w:hanging="360"/>
      </w:pPr>
      <w:rPr>
        <w:rFonts w:ascii="Wingdings" w:hAnsi="Wingdings" w:hint="default"/>
      </w:rPr>
    </w:lvl>
    <w:lvl w:ilvl="3" w:tplc="04190001" w:tentative="1">
      <w:start w:val="1"/>
      <w:numFmt w:val="bullet"/>
      <w:lvlText w:val=""/>
      <w:lvlJc w:val="left"/>
      <w:pPr>
        <w:tabs>
          <w:tab w:val="num" w:pos="3722"/>
        </w:tabs>
        <w:ind w:left="3722" w:hanging="360"/>
      </w:pPr>
      <w:rPr>
        <w:rFonts w:ascii="Symbol" w:hAnsi="Symbol" w:hint="default"/>
      </w:rPr>
    </w:lvl>
    <w:lvl w:ilvl="4" w:tplc="04190003" w:tentative="1">
      <w:start w:val="1"/>
      <w:numFmt w:val="bullet"/>
      <w:lvlText w:val="o"/>
      <w:lvlJc w:val="left"/>
      <w:pPr>
        <w:tabs>
          <w:tab w:val="num" w:pos="4442"/>
        </w:tabs>
        <w:ind w:left="4442" w:hanging="360"/>
      </w:pPr>
      <w:rPr>
        <w:rFonts w:ascii="Courier New" w:hAnsi="Courier New" w:cs="Courier New" w:hint="default"/>
      </w:rPr>
    </w:lvl>
    <w:lvl w:ilvl="5" w:tplc="04190005" w:tentative="1">
      <w:start w:val="1"/>
      <w:numFmt w:val="bullet"/>
      <w:lvlText w:val=""/>
      <w:lvlJc w:val="left"/>
      <w:pPr>
        <w:tabs>
          <w:tab w:val="num" w:pos="5162"/>
        </w:tabs>
        <w:ind w:left="5162" w:hanging="360"/>
      </w:pPr>
      <w:rPr>
        <w:rFonts w:ascii="Wingdings" w:hAnsi="Wingdings" w:hint="default"/>
      </w:rPr>
    </w:lvl>
    <w:lvl w:ilvl="6" w:tplc="04190001" w:tentative="1">
      <w:start w:val="1"/>
      <w:numFmt w:val="bullet"/>
      <w:lvlText w:val=""/>
      <w:lvlJc w:val="left"/>
      <w:pPr>
        <w:tabs>
          <w:tab w:val="num" w:pos="5882"/>
        </w:tabs>
        <w:ind w:left="5882" w:hanging="360"/>
      </w:pPr>
      <w:rPr>
        <w:rFonts w:ascii="Symbol" w:hAnsi="Symbol" w:hint="default"/>
      </w:rPr>
    </w:lvl>
    <w:lvl w:ilvl="7" w:tplc="04190003" w:tentative="1">
      <w:start w:val="1"/>
      <w:numFmt w:val="bullet"/>
      <w:lvlText w:val="o"/>
      <w:lvlJc w:val="left"/>
      <w:pPr>
        <w:tabs>
          <w:tab w:val="num" w:pos="6602"/>
        </w:tabs>
        <w:ind w:left="6602" w:hanging="360"/>
      </w:pPr>
      <w:rPr>
        <w:rFonts w:ascii="Courier New" w:hAnsi="Courier New" w:cs="Courier New" w:hint="default"/>
      </w:rPr>
    </w:lvl>
    <w:lvl w:ilvl="8" w:tplc="04190005" w:tentative="1">
      <w:start w:val="1"/>
      <w:numFmt w:val="bullet"/>
      <w:lvlText w:val=""/>
      <w:lvlJc w:val="left"/>
      <w:pPr>
        <w:tabs>
          <w:tab w:val="num" w:pos="7322"/>
        </w:tabs>
        <w:ind w:left="7322" w:hanging="360"/>
      </w:pPr>
      <w:rPr>
        <w:rFonts w:ascii="Wingdings" w:hAnsi="Wingdings" w:hint="default"/>
      </w:rPr>
    </w:lvl>
  </w:abstractNum>
  <w:abstractNum w:abstractNumId="23">
    <w:nsid w:val="58F618C5"/>
    <w:multiLevelType w:val="hybridMultilevel"/>
    <w:tmpl w:val="E0A23DFE"/>
    <w:lvl w:ilvl="0" w:tplc="D0FA867C">
      <w:start w:val="1"/>
      <w:numFmt w:val="bullet"/>
      <w:lvlText w:val=""/>
      <w:lvlJc w:val="left"/>
      <w:pPr>
        <w:tabs>
          <w:tab w:val="num" w:pos="3002"/>
        </w:tabs>
        <w:ind w:left="3002"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65F64C20"/>
    <w:multiLevelType w:val="hybridMultilevel"/>
    <w:tmpl w:val="08760F9A"/>
    <w:lvl w:ilvl="0" w:tplc="D0FA867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682809A9"/>
    <w:multiLevelType w:val="hybridMultilevel"/>
    <w:tmpl w:val="94004B36"/>
    <w:lvl w:ilvl="0" w:tplc="D0FA867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7039070A"/>
    <w:multiLevelType w:val="hybridMultilevel"/>
    <w:tmpl w:val="88D61EF0"/>
    <w:lvl w:ilvl="0" w:tplc="D0FA867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70BC28FD"/>
    <w:multiLevelType w:val="multilevel"/>
    <w:tmpl w:val="CCDE0992"/>
    <w:lvl w:ilvl="0">
      <w:start w:val="1"/>
      <w:numFmt w:val="bullet"/>
      <w:lvlText w:val=""/>
      <w:lvlJc w:val="left"/>
      <w:pPr>
        <w:tabs>
          <w:tab w:val="num" w:pos="2282"/>
        </w:tabs>
        <w:ind w:left="2282" w:hanging="360"/>
      </w:pPr>
      <w:rPr>
        <w:rFonts w:ascii="Symbol" w:hAnsi="Symbol" w:hint="default"/>
      </w:rPr>
    </w:lvl>
    <w:lvl w:ilvl="1">
      <w:start w:val="1"/>
      <w:numFmt w:val="bullet"/>
      <w:lvlText w:val="o"/>
      <w:lvlJc w:val="left"/>
      <w:pPr>
        <w:tabs>
          <w:tab w:val="num" w:pos="2282"/>
        </w:tabs>
        <w:ind w:left="2282" w:hanging="360"/>
      </w:pPr>
      <w:rPr>
        <w:rFonts w:ascii="Courier New" w:hAnsi="Courier New" w:cs="Courier New" w:hint="default"/>
      </w:rPr>
    </w:lvl>
    <w:lvl w:ilvl="2">
      <w:start w:val="1"/>
      <w:numFmt w:val="bullet"/>
      <w:lvlText w:val=""/>
      <w:lvlJc w:val="left"/>
      <w:pPr>
        <w:tabs>
          <w:tab w:val="num" w:pos="3002"/>
        </w:tabs>
        <w:ind w:left="3002" w:hanging="360"/>
      </w:pPr>
      <w:rPr>
        <w:rFonts w:ascii="Wingdings" w:hAnsi="Wingdings" w:hint="default"/>
      </w:rPr>
    </w:lvl>
    <w:lvl w:ilvl="3">
      <w:start w:val="1"/>
      <w:numFmt w:val="bullet"/>
      <w:lvlText w:val=""/>
      <w:lvlJc w:val="left"/>
      <w:pPr>
        <w:tabs>
          <w:tab w:val="num" w:pos="3722"/>
        </w:tabs>
        <w:ind w:left="3722" w:hanging="360"/>
      </w:pPr>
      <w:rPr>
        <w:rFonts w:ascii="Symbol" w:hAnsi="Symbol" w:hint="default"/>
      </w:rPr>
    </w:lvl>
    <w:lvl w:ilvl="4">
      <w:start w:val="1"/>
      <w:numFmt w:val="bullet"/>
      <w:lvlText w:val="o"/>
      <w:lvlJc w:val="left"/>
      <w:pPr>
        <w:tabs>
          <w:tab w:val="num" w:pos="4442"/>
        </w:tabs>
        <w:ind w:left="4442" w:hanging="360"/>
      </w:pPr>
      <w:rPr>
        <w:rFonts w:ascii="Courier New" w:hAnsi="Courier New" w:cs="Courier New" w:hint="default"/>
      </w:rPr>
    </w:lvl>
    <w:lvl w:ilvl="5">
      <w:start w:val="1"/>
      <w:numFmt w:val="bullet"/>
      <w:lvlText w:val=""/>
      <w:lvlJc w:val="left"/>
      <w:pPr>
        <w:tabs>
          <w:tab w:val="num" w:pos="5162"/>
        </w:tabs>
        <w:ind w:left="5162" w:hanging="360"/>
      </w:pPr>
      <w:rPr>
        <w:rFonts w:ascii="Wingdings" w:hAnsi="Wingdings" w:hint="default"/>
      </w:rPr>
    </w:lvl>
    <w:lvl w:ilvl="6">
      <w:start w:val="1"/>
      <w:numFmt w:val="bullet"/>
      <w:lvlText w:val=""/>
      <w:lvlJc w:val="left"/>
      <w:pPr>
        <w:tabs>
          <w:tab w:val="num" w:pos="5882"/>
        </w:tabs>
        <w:ind w:left="5882" w:hanging="360"/>
      </w:pPr>
      <w:rPr>
        <w:rFonts w:ascii="Symbol" w:hAnsi="Symbol" w:hint="default"/>
      </w:rPr>
    </w:lvl>
    <w:lvl w:ilvl="7">
      <w:start w:val="1"/>
      <w:numFmt w:val="bullet"/>
      <w:lvlText w:val="o"/>
      <w:lvlJc w:val="left"/>
      <w:pPr>
        <w:tabs>
          <w:tab w:val="num" w:pos="6602"/>
        </w:tabs>
        <w:ind w:left="6602" w:hanging="360"/>
      </w:pPr>
      <w:rPr>
        <w:rFonts w:ascii="Courier New" w:hAnsi="Courier New" w:cs="Courier New" w:hint="default"/>
      </w:rPr>
    </w:lvl>
    <w:lvl w:ilvl="8">
      <w:start w:val="1"/>
      <w:numFmt w:val="bullet"/>
      <w:lvlText w:val=""/>
      <w:lvlJc w:val="left"/>
      <w:pPr>
        <w:tabs>
          <w:tab w:val="num" w:pos="7322"/>
        </w:tabs>
        <w:ind w:left="7322" w:hanging="360"/>
      </w:pPr>
      <w:rPr>
        <w:rFonts w:ascii="Wingdings" w:hAnsi="Wingdings" w:hint="default"/>
      </w:rPr>
    </w:lvl>
  </w:abstractNum>
  <w:abstractNum w:abstractNumId="28">
    <w:nsid w:val="70FC4D5E"/>
    <w:multiLevelType w:val="hybridMultilevel"/>
    <w:tmpl w:val="C24EE678"/>
    <w:lvl w:ilvl="0" w:tplc="71CC263E">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29">
    <w:nsid w:val="71EF2F4B"/>
    <w:multiLevelType w:val="hybridMultilevel"/>
    <w:tmpl w:val="165ACA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73107099"/>
    <w:multiLevelType w:val="hybridMultilevel"/>
    <w:tmpl w:val="FB2670CC"/>
    <w:lvl w:ilvl="0" w:tplc="D0FA867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755636C7"/>
    <w:multiLevelType w:val="multilevel"/>
    <w:tmpl w:val="F26472FA"/>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2">
    <w:nsid w:val="78AB138B"/>
    <w:multiLevelType w:val="hybridMultilevel"/>
    <w:tmpl w:val="4C585EE0"/>
    <w:lvl w:ilvl="0" w:tplc="4E602F02">
      <w:start w:val="1"/>
      <w:numFmt w:val="decimal"/>
      <w:lvlText w:val="%1."/>
      <w:lvlJc w:val="left"/>
      <w:pPr>
        <w:ind w:left="1211" w:hanging="360"/>
      </w:pPr>
      <w:rPr>
        <w:rFonts w:hint="default"/>
        <w:b w:val="0"/>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9"/>
  </w:num>
  <w:num w:numId="2">
    <w:abstractNumId w:val="21"/>
  </w:num>
  <w:num w:numId="3">
    <w:abstractNumId w:val="2"/>
  </w:num>
  <w:num w:numId="4">
    <w:abstractNumId w:val="8"/>
  </w:num>
  <w:num w:numId="5">
    <w:abstractNumId w:val="5"/>
  </w:num>
  <w:num w:numId="6">
    <w:abstractNumId w:val="22"/>
  </w:num>
  <w:num w:numId="7">
    <w:abstractNumId w:val="27"/>
  </w:num>
  <w:num w:numId="8">
    <w:abstractNumId w:val="10"/>
  </w:num>
  <w:num w:numId="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9"/>
  </w:num>
  <w:num w:numId="13">
    <w:abstractNumId w:val="15"/>
  </w:num>
  <w:num w:numId="14">
    <w:abstractNumId w:val="1"/>
  </w:num>
  <w:num w:numId="15">
    <w:abstractNumId w:val="16"/>
  </w:num>
  <w:num w:numId="16">
    <w:abstractNumId w:val="13"/>
  </w:num>
  <w:num w:numId="17">
    <w:abstractNumId w:val="6"/>
  </w:num>
  <w:num w:numId="18">
    <w:abstractNumId w:val="11"/>
  </w:num>
  <w:num w:numId="19">
    <w:abstractNumId w:val="14"/>
  </w:num>
  <w:num w:numId="20">
    <w:abstractNumId w:val="28"/>
  </w:num>
  <w:num w:numId="21">
    <w:abstractNumId w:val="20"/>
  </w:num>
  <w:num w:numId="22">
    <w:abstractNumId w:val="24"/>
  </w:num>
  <w:num w:numId="23">
    <w:abstractNumId w:val="3"/>
  </w:num>
  <w:num w:numId="24">
    <w:abstractNumId w:val="30"/>
  </w:num>
  <w:num w:numId="25">
    <w:abstractNumId w:val="26"/>
  </w:num>
  <w:num w:numId="26">
    <w:abstractNumId w:val="12"/>
  </w:num>
  <w:num w:numId="27">
    <w:abstractNumId w:val="7"/>
  </w:num>
  <w:num w:numId="28">
    <w:abstractNumId w:val="25"/>
  </w:num>
  <w:num w:numId="29">
    <w:abstractNumId w:val="19"/>
  </w:num>
  <w:num w:numId="30">
    <w:abstractNumId w:val="17"/>
  </w:num>
  <w:num w:numId="31">
    <w:abstractNumId w:val="18"/>
  </w:num>
  <w:num w:numId="32">
    <w:abstractNumId w:val="0"/>
  </w:num>
  <w:num w:numId="33">
    <w:abstractNumId w:val="4"/>
  </w:num>
  <w:num w:numId="34">
    <w:abstractNumId w:val="31"/>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170"/>
  <w:characterSpacingControl w:val="doNotCompress"/>
  <w:footnotePr>
    <w:footnote w:id="0"/>
    <w:footnote w:id="1"/>
  </w:footnotePr>
  <w:endnotePr>
    <w:endnote w:id="0"/>
    <w:endnote w:id="1"/>
  </w:endnotePr>
  <w:compat/>
  <w:rsids>
    <w:rsidRoot w:val="00586A34"/>
    <w:rsid w:val="00000DDC"/>
    <w:rsid w:val="00002030"/>
    <w:rsid w:val="000027B7"/>
    <w:rsid w:val="00004321"/>
    <w:rsid w:val="00004EB4"/>
    <w:rsid w:val="0000729B"/>
    <w:rsid w:val="000100A1"/>
    <w:rsid w:val="0001016E"/>
    <w:rsid w:val="000114E0"/>
    <w:rsid w:val="00011559"/>
    <w:rsid w:val="00011B3F"/>
    <w:rsid w:val="00012F05"/>
    <w:rsid w:val="00014D32"/>
    <w:rsid w:val="00014F45"/>
    <w:rsid w:val="00015E8F"/>
    <w:rsid w:val="00017CC3"/>
    <w:rsid w:val="00023EE0"/>
    <w:rsid w:val="0002424B"/>
    <w:rsid w:val="00025A1A"/>
    <w:rsid w:val="000267FA"/>
    <w:rsid w:val="000276A8"/>
    <w:rsid w:val="00030AC1"/>
    <w:rsid w:val="00031A9C"/>
    <w:rsid w:val="0003734D"/>
    <w:rsid w:val="0004278A"/>
    <w:rsid w:val="000435B3"/>
    <w:rsid w:val="000453BA"/>
    <w:rsid w:val="00045D24"/>
    <w:rsid w:val="00045D8D"/>
    <w:rsid w:val="00054391"/>
    <w:rsid w:val="000562A4"/>
    <w:rsid w:val="00061408"/>
    <w:rsid w:val="0006180D"/>
    <w:rsid w:val="00061E44"/>
    <w:rsid w:val="00061FE8"/>
    <w:rsid w:val="00063DA4"/>
    <w:rsid w:val="00065A19"/>
    <w:rsid w:val="000663AB"/>
    <w:rsid w:val="00066AF0"/>
    <w:rsid w:val="00070356"/>
    <w:rsid w:val="000715B4"/>
    <w:rsid w:val="00073301"/>
    <w:rsid w:val="00073FDA"/>
    <w:rsid w:val="000750AF"/>
    <w:rsid w:val="00075864"/>
    <w:rsid w:val="00075EB9"/>
    <w:rsid w:val="00076F6C"/>
    <w:rsid w:val="00077976"/>
    <w:rsid w:val="00080060"/>
    <w:rsid w:val="00085586"/>
    <w:rsid w:val="00087736"/>
    <w:rsid w:val="000918D0"/>
    <w:rsid w:val="000924B8"/>
    <w:rsid w:val="00092598"/>
    <w:rsid w:val="00092C80"/>
    <w:rsid w:val="0009461A"/>
    <w:rsid w:val="00094AB5"/>
    <w:rsid w:val="00095713"/>
    <w:rsid w:val="00096843"/>
    <w:rsid w:val="000A03A1"/>
    <w:rsid w:val="000A0657"/>
    <w:rsid w:val="000A121E"/>
    <w:rsid w:val="000A1DEE"/>
    <w:rsid w:val="000A23A8"/>
    <w:rsid w:val="000A2528"/>
    <w:rsid w:val="000A277B"/>
    <w:rsid w:val="000A44E6"/>
    <w:rsid w:val="000A594A"/>
    <w:rsid w:val="000A63E2"/>
    <w:rsid w:val="000A7865"/>
    <w:rsid w:val="000B0E9C"/>
    <w:rsid w:val="000B26D2"/>
    <w:rsid w:val="000B36D9"/>
    <w:rsid w:val="000B632E"/>
    <w:rsid w:val="000B703A"/>
    <w:rsid w:val="000C033D"/>
    <w:rsid w:val="000C3458"/>
    <w:rsid w:val="000C5F68"/>
    <w:rsid w:val="000C6C7B"/>
    <w:rsid w:val="000D081D"/>
    <w:rsid w:val="000D1D31"/>
    <w:rsid w:val="000D4A8D"/>
    <w:rsid w:val="000D4EF1"/>
    <w:rsid w:val="000D702E"/>
    <w:rsid w:val="000E18BB"/>
    <w:rsid w:val="000E28D4"/>
    <w:rsid w:val="000E58AE"/>
    <w:rsid w:val="000F0496"/>
    <w:rsid w:val="001007EA"/>
    <w:rsid w:val="00100801"/>
    <w:rsid w:val="00101C16"/>
    <w:rsid w:val="00110A52"/>
    <w:rsid w:val="00110A93"/>
    <w:rsid w:val="001139F4"/>
    <w:rsid w:val="00114601"/>
    <w:rsid w:val="00116C33"/>
    <w:rsid w:val="0012139A"/>
    <w:rsid w:val="001214F3"/>
    <w:rsid w:val="00122BDD"/>
    <w:rsid w:val="00126065"/>
    <w:rsid w:val="00126AA8"/>
    <w:rsid w:val="00130321"/>
    <w:rsid w:val="00131241"/>
    <w:rsid w:val="00132AEB"/>
    <w:rsid w:val="001372CD"/>
    <w:rsid w:val="00137653"/>
    <w:rsid w:val="00137924"/>
    <w:rsid w:val="001416CA"/>
    <w:rsid w:val="00141A89"/>
    <w:rsid w:val="0014207F"/>
    <w:rsid w:val="001441A1"/>
    <w:rsid w:val="0014541C"/>
    <w:rsid w:val="001460AB"/>
    <w:rsid w:val="00146D4B"/>
    <w:rsid w:val="001500AD"/>
    <w:rsid w:val="00151929"/>
    <w:rsid w:val="00152E04"/>
    <w:rsid w:val="00153C29"/>
    <w:rsid w:val="00153FA4"/>
    <w:rsid w:val="00154230"/>
    <w:rsid w:val="00154DF5"/>
    <w:rsid w:val="0015567B"/>
    <w:rsid w:val="001610A0"/>
    <w:rsid w:val="00161655"/>
    <w:rsid w:val="00167249"/>
    <w:rsid w:val="00170B49"/>
    <w:rsid w:val="00171FCA"/>
    <w:rsid w:val="00172083"/>
    <w:rsid w:val="00173177"/>
    <w:rsid w:val="001731AB"/>
    <w:rsid w:val="00176961"/>
    <w:rsid w:val="00181363"/>
    <w:rsid w:val="001821C0"/>
    <w:rsid w:val="0018269C"/>
    <w:rsid w:val="001830E0"/>
    <w:rsid w:val="00184F40"/>
    <w:rsid w:val="00186DC7"/>
    <w:rsid w:val="00191CA3"/>
    <w:rsid w:val="001927E2"/>
    <w:rsid w:val="00192D04"/>
    <w:rsid w:val="001960ED"/>
    <w:rsid w:val="001A096B"/>
    <w:rsid w:val="001A2EFC"/>
    <w:rsid w:val="001A4B60"/>
    <w:rsid w:val="001B2EFB"/>
    <w:rsid w:val="001B33BC"/>
    <w:rsid w:val="001B7065"/>
    <w:rsid w:val="001B775F"/>
    <w:rsid w:val="001C0458"/>
    <w:rsid w:val="001C1688"/>
    <w:rsid w:val="001C2C22"/>
    <w:rsid w:val="001C5B5A"/>
    <w:rsid w:val="001C5D50"/>
    <w:rsid w:val="001D310B"/>
    <w:rsid w:val="001D3F12"/>
    <w:rsid w:val="001D520B"/>
    <w:rsid w:val="001D5FE8"/>
    <w:rsid w:val="001D76E7"/>
    <w:rsid w:val="001E0729"/>
    <w:rsid w:val="001E0865"/>
    <w:rsid w:val="001F1B4E"/>
    <w:rsid w:val="001F22A0"/>
    <w:rsid w:val="001F4DCD"/>
    <w:rsid w:val="00200107"/>
    <w:rsid w:val="00201399"/>
    <w:rsid w:val="0020394D"/>
    <w:rsid w:val="00206DBD"/>
    <w:rsid w:val="0021003D"/>
    <w:rsid w:val="002116F5"/>
    <w:rsid w:val="00212BE3"/>
    <w:rsid w:val="00212C0A"/>
    <w:rsid w:val="0021341A"/>
    <w:rsid w:val="00213514"/>
    <w:rsid w:val="00213C74"/>
    <w:rsid w:val="00214117"/>
    <w:rsid w:val="002150C2"/>
    <w:rsid w:val="002163BE"/>
    <w:rsid w:val="00216E61"/>
    <w:rsid w:val="00217CB0"/>
    <w:rsid w:val="00217FA1"/>
    <w:rsid w:val="00221F9D"/>
    <w:rsid w:val="00224843"/>
    <w:rsid w:val="0022585F"/>
    <w:rsid w:val="00226388"/>
    <w:rsid w:val="00227CED"/>
    <w:rsid w:val="00232E97"/>
    <w:rsid w:val="0023321D"/>
    <w:rsid w:val="00233BB7"/>
    <w:rsid w:val="00234C81"/>
    <w:rsid w:val="0023576A"/>
    <w:rsid w:val="002360CC"/>
    <w:rsid w:val="00236B4F"/>
    <w:rsid w:val="002374D9"/>
    <w:rsid w:val="00240CE4"/>
    <w:rsid w:val="00242A04"/>
    <w:rsid w:val="00243E66"/>
    <w:rsid w:val="00244630"/>
    <w:rsid w:val="00245AEB"/>
    <w:rsid w:val="002501A4"/>
    <w:rsid w:val="0025106D"/>
    <w:rsid w:val="0025439F"/>
    <w:rsid w:val="0025559D"/>
    <w:rsid w:val="00255FCD"/>
    <w:rsid w:val="00261ADB"/>
    <w:rsid w:val="00261F38"/>
    <w:rsid w:val="002622DE"/>
    <w:rsid w:val="002628D0"/>
    <w:rsid w:val="00262CD7"/>
    <w:rsid w:val="002702AE"/>
    <w:rsid w:val="00270407"/>
    <w:rsid w:val="002718AF"/>
    <w:rsid w:val="0027201D"/>
    <w:rsid w:val="00272CA6"/>
    <w:rsid w:val="00274613"/>
    <w:rsid w:val="002746C0"/>
    <w:rsid w:val="00275B00"/>
    <w:rsid w:val="00276104"/>
    <w:rsid w:val="002775DC"/>
    <w:rsid w:val="0027770F"/>
    <w:rsid w:val="00280DF1"/>
    <w:rsid w:val="002818CC"/>
    <w:rsid w:val="002833D8"/>
    <w:rsid w:val="00283677"/>
    <w:rsid w:val="002839B7"/>
    <w:rsid w:val="00286739"/>
    <w:rsid w:val="00290032"/>
    <w:rsid w:val="00291299"/>
    <w:rsid w:val="00291E5B"/>
    <w:rsid w:val="00295908"/>
    <w:rsid w:val="002961F2"/>
    <w:rsid w:val="00296C21"/>
    <w:rsid w:val="00297137"/>
    <w:rsid w:val="0029757B"/>
    <w:rsid w:val="002977B4"/>
    <w:rsid w:val="002A1979"/>
    <w:rsid w:val="002A1A1F"/>
    <w:rsid w:val="002A1C63"/>
    <w:rsid w:val="002A4B59"/>
    <w:rsid w:val="002A6FBD"/>
    <w:rsid w:val="002A79E2"/>
    <w:rsid w:val="002A7E14"/>
    <w:rsid w:val="002B00CC"/>
    <w:rsid w:val="002B08EE"/>
    <w:rsid w:val="002B1542"/>
    <w:rsid w:val="002B6195"/>
    <w:rsid w:val="002B6262"/>
    <w:rsid w:val="002B641F"/>
    <w:rsid w:val="002B6B06"/>
    <w:rsid w:val="002B70B5"/>
    <w:rsid w:val="002B7760"/>
    <w:rsid w:val="002C20CF"/>
    <w:rsid w:val="002C38FA"/>
    <w:rsid w:val="002C3C1E"/>
    <w:rsid w:val="002C740D"/>
    <w:rsid w:val="002C7F6F"/>
    <w:rsid w:val="002C7F8F"/>
    <w:rsid w:val="002D0A4A"/>
    <w:rsid w:val="002D0C3A"/>
    <w:rsid w:val="002D22D5"/>
    <w:rsid w:val="002D4421"/>
    <w:rsid w:val="002E002C"/>
    <w:rsid w:val="002E13C8"/>
    <w:rsid w:val="002E2D35"/>
    <w:rsid w:val="002E3A9F"/>
    <w:rsid w:val="002E65D0"/>
    <w:rsid w:val="002E68E1"/>
    <w:rsid w:val="002F0545"/>
    <w:rsid w:val="002F2392"/>
    <w:rsid w:val="002F26EA"/>
    <w:rsid w:val="002F2724"/>
    <w:rsid w:val="002F42A5"/>
    <w:rsid w:val="002F4B0B"/>
    <w:rsid w:val="002F574C"/>
    <w:rsid w:val="002F67B8"/>
    <w:rsid w:val="002F7CD3"/>
    <w:rsid w:val="00300426"/>
    <w:rsid w:val="0030051A"/>
    <w:rsid w:val="0030109C"/>
    <w:rsid w:val="00303A29"/>
    <w:rsid w:val="00312642"/>
    <w:rsid w:val="003126D0"/>
    <w:rsid w:val="00312901"/>
    <w:rsid w:val="0031433C"/>
    <w:rsid w:val="0031494E"/>
    <w:rsid w:val="00315C74"/>
    <w:rsid w:val="003200AC"/>
    <w:rsid w:val="00323F4D"/>
    <w:rsid w:val="00325B37"/>
    <w:rsid w:val="00326486"/>
    <w:rsid w:val="00327472"/>
    <w:rsid w:val="0033232B"/>
    <w:rsid w:val="00334739"/>
    <w:rsid w:val="00335B99"/>
    <w:rsid w:val="00336326"/>
    <w:rsid w:val="003366EA"/>
    <w:rsid w:val="003379B0"/>
    <w:rsid w:val="0034189E"/>
    <w:rsid w:val="0034253C"/>
    <w:rsid w:val="00344060"/>
    <w:rsid w:val="00345FD1"/>
    <w:rsid w:val="003461AF"/>
    <w:rsid w:val="00346476"/>
    <w:rsid w:val="003479A7"/>
    <w:rsid w:val="00351849"/>
    <w:rsid w:val="00355785"/>
    <w:rsid w:val="00357FF0"/>
    <w:rsid w:val="003614BF"/>
    <w:rsid w:val="00362B5F"/>
    <w:rsid w:val="00363C99"/>
    <w:rsid w:val="003655B2"/>
    <w:rsid w:val="003703EA"/>
    <w:rsid w:val="003725AA"/>
    <w:rsid w:val="0037288C"/>
    <w:rsid w:val="00373A8A"/>
    <w:rsid w:val="00374C75"/>
    <w:rsid w:val="00377352"/>
    <w:rsid w:val="003826FC"/>
    <w:rsid w:val="00385D59"/>
    <w:rsid w:val="00387D45"/>
    <w:rsid w:val="00393B3F"/>
    <w:rsid w:val="00394779"/>
    <w:rsid w:val="00394AB0"/>
    <w:rsid w:val="003A107A"/>
    <w:rsid w:val="003A3B8D"/>
    <w:rsid w:val="003A687F"/>
    <w:rsid w:val="003A7A75"/>
    <w:rsid w:val="003B0153"/>
    <w:rsid w:val="003B0779"/>
    <w:rsid w:val="003B0DBA"/>
    <w:rsid w:val="003B1414"/>
    <w:rsid w:val="003B261E"/>
    <w:rsid w:val="003B3B50"/>
    <w:rsid w:val="003B3F7F"/>
    <w:rsid w:val="003B5672"/>
    <w:rsid w:val="003B5D25"/>
    <w:rsid w:val="003B6004"/>
    <w:rsid w:val="003B66E0"/>
    <w:rsid w:val="003B7429"/>
    <w:rsid w:val="003C129B"/>
    <w:rsid w:val="003C1BA5"/>
    <w:rsid w:val="003C756F"/>
    <w:rsid w:val="003D0A5F"/>
    <w:rsid w:val="003D12EC"/>
    <w:rsid w:val="003D141A"/>
    <w:rsid w:val="003D4160"/>
    <w:rsid w:val="003E29F4"/>
    <w:rsid w:val="003E6C03"/>
    <w:rsid w:val="003E7648"/>
    <w:rsid w:val="003E7713"/>
    <w:rsid w:val="003F044F"/>
    <w:rsid w:val="003F34DE"/>
    <w:rsid w:val="003F3555"/>
    <w:rsid w:val="003F44CA"/>
    <w:rsid w:val="003F45B3"/>
    <w:rsid w:val="003F5D90"/>
    <w:rsid w:val="00400448"/>
    <w:rsid w:val="0040138E"/>
    <w:rsid w:val="00401A56"/>
    <w:rsid w:val="0040421B"/>
    <w:rsid w:val="004042D6"/>
    <w:rsid w:val="0040567C"/>
    <w:rsid w:val="004057C2"/>
    <w:rsid w:val="00405A1B"/>
    <w:rsid w:val="00405F58"/>
    <w:rsid w:val="004063CA"/>
    <w:rsid w:val="00406D37"/>
    <w:rsid w:val="00411640"/>
    <w:rsid w:val="00413008"/>
    <w:rsid w:val="00414321"/>
    <w:rsid w:val="004147ED"/>
    <w:rsid w:val="00414AAD"/>
    <w:rsid w:val="00414BF2"/>
    <w:rsid w:val="0042052F"/>
    <w:rsid w:val="00425785"/>
    <w:rsid w:val="00425E9C"/>
    <w:rsid w:val="004314A0"/>
    <w:rsid w:val="00431DEE"/>
    <w:rsid w:val="004339FA"/>
    <w:rsid w:val="00435C96"/>
    <w:rsid w:val="004406DF"/>
    <w:rsid w:val="00440C82"/>
    <w:rsid w:val="00440F49"/>
    <w:rsid w:val="004418E3"/>
    <w:rsid w:val="004443BB"/>
    <w:rsid w:val="00444E9A"/>
    <w:rsid w:val="00444EC5"/>
    <w:rsid w:val="00446947"/>
    <w:rsid w:val="00450A19"/>
    <w:rsid w:val="00450E30"/>
    <w:rsid w:val="00452122"/>
    <w:rsid w:val="00454113"/>
    <w:rsid w:val="00454E6A"/>
    <w:rsid w:val="004553E2"/>
    <w:rsid w:val="00455AB3"/>
    <w:rsid w:val="00455E03"/>
    <w:rsid w:val="004561CC"/>
    <w:rsid w:val="00456DF7"/>
    <w:rsid w:val="00461AF7"/>
    <w:rsid w:val="00462024"/>
    <w:rsid w:val="004642B4"/>
    <w:rsid w:val="00466302"/>
    <w:rsid w:val="004665BE"/>
    <w:rsid w:val="00466C7A"/>
    <w:rsid w:val="00470B01"/>
    <w:rsid w:val="004718C4"/>
    <w:rsid w:val="004724C5"/>
    <w:rsid w:val="00473392"/>
    <w:rsid w:val="00473709"/>
    <w:rsid w:val="00474379"/>
    <w:rsid w:val="00475158"/>
    <w:rsid w:val="004752D4"/>
    <w:rsid w:val="00477310"/>
    <w:rsid w:val="00477809"/>
    <w:rsid w:val="00482494"/>
    <w:rsid w:val="00482992"/>
    <w:rsid w:val="004836DF"/>
    <w:rsid w:val="00484B45"/>
    <w:rsid w:val="0048757B"/>
    <w:rsid w:val="00491878"/>
    <w:rsid w:val="00494263"/>
    <w:rsid w:val="004976F8"/>
    <w:rsid w:val="004A01D5"/>
    <w:rsid w:val="004A22B9"/>
    <w:rsid w:val="004A4405"/>
    <w:rsid w:val="004A507D"/>
    <w:rsid w:val="004A6051"/>
    <w:rsid w:val="004A7E30"/>
    <w:rsid w:val="004B0AE5"/>
    <w:rsid w:val="004B12D8"/>
    <w:rsid w:val="004B2580"/>
    <w:rsid w:val="004B3FE3"/>
    <w:rsid w:val="004C02B8"/>
    <w:rsid w:val="004C134F"/>
    <w:rsid w:val="004C1530"/>
    <w:rsid w:val="004C2523"/>
    <w:rsid w:val="004C35C1"/>
    <w:rsid w:val="004C3EF5"/>
    <w:rsid w:val="004C48F3"/>
    <w:rsid w:val="004C6FD8"/>
    <w:rsid w:val="004D0054"/>
    <w:rsid w:val="004D11D9"/>
    <w:rsid w:val="004D1BAE"/>
    <w:rsid w:val="004D253A"/>
    <w:rsid w:val="004D348A"/>
    <w:rsid w:val="004D4C48"/>
    <w:rsid w:val="004D5322"/>
    <w:rsid w:val="004D6325"/>
    <w:rsid w:val="004D7DBD"/>
    <w:rsid w:val="004E038E"/>
    <w:rsid w:val="004E73EA"/>
    <w:rsid w:val="004E768B"/>
    <w:rsid w:val="004F091F"/>
    <w:rsid w:val="004F0BA2"/>
    <w:rsid w:val="004F0FCD"/>
    <w:rsid w:val="004F269E"/>
    <w:rsid w:val="004F4C78"/>
    <w:rsid w:val="004F711C"/>
    <w:rsid w:val="004F72EA"/>
    <w:rsid w:val="004F7D3C"/>
    <w:rsid w:val="00500844"/>
    <w:rsid w:val="00501B1B"/>
    <w:rsid w:val="00502529"/>
    <w:rsid w:val="005037BD"/>
    <w:rsid w:val="00503A7F"/>
    <w:rsid w:val="005046F8"/>
    <w:rsid w:val="00505689"/>
    <w:rsid w:val="005125C2"/>
    <w:rsid w:val="00513D39"/>
    <w:rsid w:val="00514559"/>
    <w:rsid w:val="0051529C"/>
    <w:rsid w:val="005168D3"/>
    <w:rsid w:val="00521C7B"/>
    <w:rsid w:val="0052359F"/>
    <w:rsid w:val="005257ED"/>
    <w:rsid w:val="00525A86"/>
    <w:rsid w:val="00527A08"/>
    <w:rsid w:val="00533E83"/>
    <w:rsid w:val="00541445"/>
    <w:rsid w:val="00542255"/>
    <w:rsid w:val="0054228A"/>
    <w:rsid w:val="00542D16"/>
    <w:rsid w:val="00543DBC"/>
    <w:rsid w:val="00544D71"/>
    <w:rsid w:val="00546379"/>
    <w:rsid w:val="00547D69"/>
    <w:rsid w:val="00551414"/>
    <w:rsid w:val="00552D3D"/>
    <w:rsid w:val="00552E29"/>
    <w:rsid w:val="0055471B"/>
    <w:rsid w:val="00556CDF"/>
    <w:rsid w:val="005571BC"/>
    <w:rsid w:val="005579E3"/>
    <w:rsid w:val="00561977"/>
    <w:rsid w:val="00563E4D"/>
    <w:rsid w:val="00565A8E"/>
    <w:rsid w:val="00567040"/>
    <w:rsid w:val="00570CBF"/>
    <w:rsid w:val="00572427"/>
    <w:rsid w:val="00573C91"/>
    <w:rsid w:val="00573F7C"/>
    <w:rsid w:val="005756CF"/>
    <w:rsid w:val="00575741"/>
    <w:rsid w:val="0057584C"/>
    <w:rsid w:val="00576B70"/>
    <w:rsid w:val="00577EAE"/>
    <w:rsid w:val="005826A8"/>
    <w:rsid w:val="0058504B"/>
    <w:rsid w:val="00586936"/>
    <w:rsid w:val="00586A34"/>
    <w:rsid w:val="00587E7B"/>
    <w:rsid w:val="00590836"/>
    <w:rsid w:val="00591E4A"/>
    <w:rsid w:val="0059329E"/>
    <w:rsid w:val="005946F8"/>
    <w:rsid w:val="00594D5F"/>
    <w:rsid w:val="005A2AE3"/>
    <w:rsid w:val="005A3BF6"/>
    <w:rsid w:val="005A4D87"/>
    <w:rsid w:val="005A5D06"/>
    <w:rsid w:val="005A5DF7"/>
    <w:rsid w:val="005A734F"/>
    <w:rsid w:val="005B1A99"/>
    <w:rsid w:val="005B1B74"/>
    <w:rsid w:val="005B4B8F"/>
    <w:rsid w:val="005B7907"/>
    <w:rsid w:val="005C135E"/>
    <w:rsid w:val="005C2083"/>
    <w:rsid w:val="005C43A8"/>
    <w:rsid w:val="005C60E0"/>
    <w:rsid w:val="005D0815"/>
    <w:rsid w:val="005D0E28"/>
    <w:rsid w:val="005D0EE7"/>
    <w:rsid w:val="005D2018"/>
    <w:rsid w:val="005D3CB6"/>
    <w:rsid w:val="005D4419"/>
    <w:rsid w:val="005D55D6"/>
    <w:rsid w:val="005E24D8"/>
    <w:rsid w:val="005E2615"/>
    <w:rsid w:val="005E6375"/>
    <w:rsid w:val="005E6F3C"/>
    <w:rsid w:val="005F51A2"/>
    <w:rsid w:val="005F74F8"/>
    <w:rsid w:val="005F7ADC"/>
    <w:rsid w:val="005F7D61"/>
    <w:rsid w:val="00600038"/>
    <w:rsid w:val="00600272"/>
    <w:rsid w:val="006008B2"/>
    <w:rsid w:val="00601748"/>
    <w:rsid w:val="006023EE"/>
    <w:rsid w:val="006040AE"/>
    <w:rsid w:val="00604F28"/>
    <w:rsid w:val="006055EC"/>
    <w:rsid w:val="00612F12"/>
    <w:rsid w:val="006157A5"/>
    <w:rsid w:val="00615CD6"/>
    <w:rsid w:val="00617665"/>
    <w:rsid w:val="0062015C"/>
    <w:rsid w:val="006207F3"/>
    <w:rsid w:val="00621F2F"/>
    <w:rsid w:val="00622B3D"/>
    <w:rsid w:val="006230F9"/>
    <w:rsid w:val="00623958"/>
    <w:rsid w:val="006243F8"/>
    <w:rsid w:val="00631755"/>
    <w:rsid w:val="00633FE2"/>
    <w:rsid w:val="006345B9"/>
    <w:rsid w:val="00635662"/>
    <w:rsid w:val="00640FB7"/>
    <w:rsid w:val="0064322B"/>
    <w:rsid w:val="0064416F"/>
    <w:rsid w:val="00646F1B"/>
    <w:rsid w:val="00647862"/>
    <w:rsid w:val="00651235"/>
    <w:rsid w:val="00652AB2"/>
    <w:rsid w:val="00653F44"/>
    <w:rsid w:val="00662DF6"/>
    <w:rsid w:val="00666293"/>
    <w:rsid w:val="00670638"/>
    <w:rsid w:val="00671704"/>
    <w:rsid w:val="00673E8D"/>
    <w:rsid w:val="00673F20"/>
    <w:rsid w:val="006745A2"/>
    <w:rsid w:val="006765FB"/>
    <w:rsid w:val="006827B0"/>
    <w:rsid w:val="00682DBA"/>
    <w:rsid w:val="00683433"/>
    <w:rsid w:val="00683A82"/>
    <w:rsid w:val="0068457D"/>
    <w:rsid w:val="006845F9"/>
    <w:rsid w:val="006925B6"/>
    <w:rsid w:val="006938CF"/>
    <w:rsid w:val="00695163"/>
    <w:rsid w:val="00695180"/>
    <w:rsid w:val="006A191D"/>
    <w:rsid w:val="006A1BFE"/>
    <w:rsid w:val="006A26BA"/>
    <w:rsid w:val="006A3E71"/>
    <w:rsid w:val="006A53A7"/>
    <w:rsid w:val="006A5B48"/>
    <w:rsid w:val="006A6093"/>
    <w:rsid w:val="006A65BD"/>
    <w:rsid w:val="006A7A2D"/>
    <w:rsid w:val="006A7A9E"/>
    <w:rsid w:val="006B1472"/>
    <w:rsid w:val="006B2B60"/>
    <w:rsid w:val="006B5BED"/>
    <w:rsid w:val="006B5DB9"/>
    <w:rsid w:val="006B6CBA"/>
    <w:rsid w:val="006B774B"/>
    <w:rsid w:val="006C1EC2"/>
    <w:rsid w:val="006C2413"/>
    <w:rsid w:val="006C2948"/>
    <w:rsid w:val="006C3B72"/>
    <w:rsid w:val="006C4C62"/>
    <w:rsid w:val="006C5AD0"/>
    <w:rsid w:val="006C68B2"/>
    <w:rsid w:val="006D0EDA"/>
    <w:rsid w:val="006D1530"/>
    <w:rsid w:val="006D2C74"/>
    <w:rsid w:val="006D3987"/>
    <w:rsid w:val="006D3EAD"/>
    <w:rsid w:val="006D5962"/>
    <w:rsid w:val="006D5F91"/>
    <w:rsid w:val="006E1360"/>
    <w:rsid w:val="006E2758"/>
    <w:rsid w:val="006E29C1"/>
    <w:rsid w:val="006E452D"/>
    <w:rsid w:val="006E4696"/>
    <w:rsid w:val="006E4774"/>
    <w:rsid w:val="006E4C84"/>
    <w:rsid w:val="006E7975"/>
    <w:rsid w:val="006F24DF"/>
    <w:rsid w:val="006F33C4"/>
    <w:rsid w:val="006F3E31"/>
    <w:rsid w:val="006F5E71"/>
    <w:rsid w:val="006F66F8"/>
    <w:rsid w:val="006F706C"/>
    <w:rsid w:val="00700509"/>
    <w:rsid w:val="007010E4"/>
    <w:rsid w:val="00701F01"/>
    <w:rsid w:val="00704E4E"/>
    <w:rsid w:val="007054D5"/>
    <w:rsid w:val="007103BE"/>
    <w:rsid w:val="00710443"/>
    <w:rsid w:val="00712CA4"/>
    <w:rsid w:val="00713589"/>
    <w:rsid w:val="00715DCE"/>
    <w:rsid w:val="00716445"/>
    <w:rsid w:val="00720C08"/>
    <w:rsid w:val="007237B6"/>
    <w:rsid w:val="00724179"/>
    <w:rsid w:val="0072474E"/>
    <w:rsid w:val="00726A75"/>
    <w:rsid w:val="007303A9"/>
    <w:rsid w:val="0073210C"/>
    <w:rsid w:val="00734DE4"/>
    <w:rsid w:val="00736DBD"/>
    <w:rsid w:val="0073713B"/>
    <w:rsid w:val="00744BAC"/>
    <w:rsid w:val="0074617C"/>
    <w:rsid w:val="007468C6"/>
    <w:rsid w:val="00746C02"/>
    <w:rsid w:val="00746EBE"/>
    <w:rsid w:val="00751749"/>
    <w:rsid w:val="00752C7E"/>
    <w:rsid w:val="00753D27"/>
    <w:rsid w:val="00753D51"/>
    <w:rsid w:val="00755DA2"/>
    <w:rsid w:val="007562DB"/>
    <w:rsid w:val="00760DD5"/>
    <w:rsid w:val="007618ED"/>
    <w:rsid w:val="00764906"/>
    <w:rsid w:val="00764E22"/>
    <w:rsid w:val="00767690"/>
    <w:rsid w:val="00775433"/>
    <w:rsid w:val="00776867"/>
    <w:rsid w:val="00777316"/>
    <w:rsid w:val="007808C0"/>
    <w:rsid w:val="00780DFE"/>
    <w:rsid w:val="00784AAF"/>
    <w:rsid w:val="00784B1F"/>
    <w:rsid w:val="00785369"/>
    <w:rsid w:val="0078539C"/>
    <w:rsid w:val="007863EE"/>
    <w:rsid w:val="00787276"/>
    <w:rsid w:val="00790609"/>
    <w:rsid w:val="007908E0"/>
    <w:rsid w:val="00791C02"/>
    <w:rsid w:val="0079226C"/>
    <w:rsid w:val="007945BA"/>
    <w:rsid w:val="0079668C"/>
    <w:rsid w:val="00797F80"/>
    <w:rsid w:val="007A028E"/>
    <w:rsid w:val="007A06C2"/>
    <w:rsid w:val="007A453F"/>
    <w:rsid w:val="007A4584"/>
    <w:rsid w:val="007A5251"/>
    <w:rsid w:val="007A5378"/>
    <w:rsid w:val="007A766B"/>
    <w:rsid w:val="007B274A"/>
    <w:rsid w:val="007B4737"/>
    <w:rsid w:val="007B5046"/>
    <w:rsid w:val="007B5CF7"/>
    <w:rsid w:val="007B68BB"/>
    <w:rsid w:val="007B697F"/>
    <w:rsid w:val="007C0527"/>
    <w:rsid w:val="007C211F"/>
    <w:rsid w:val="007C2B5E"/>
    <w:rsid w:val="007C3D81"/>
    <w:rsid w:val="007C41E1"/>
    <w:rsid w:val="007D3C0E"/>
    <w:rsid w:val="007D3CE1"/>
    <w:rsid w:val="007D60D7"/>
    <w:rsid w:val="007E0242"/>
    <w:rsid w:val="007E2A2F"/>
    <w:rsid w:val="007F0089"/>
    <w:rsid w:val="007F2570"/>
    <w:rsid w:val="007F3863"/>
    <w:rsid w:val="007F40CD"/>
    <w:rsid w:val="00800A97"/>
    <w:rsid w:val="008024A8"/>
    <w:rsid w:val="00803916"/>
    <w:rsid w:val="0080413D"/>
    <w:rsid w:val="008060E4"/>
    <w:rsid w:val="00806F48"/>
    <w:rsid w:val="00812D4C"/>
    <w:rsid w:val="00816986"/>
    <w:rsid w:val="008171E4"/>
    <w:rsid w:val="0081731B"/>
    <w:rsid w:val="0082107A"/>
    <w:rsid w:val="0082247B"/>
    <w:rsid w:val="00831350"/>
    <w:rsid w:val="00831FFC"/>
    <w:rsid w:val="0083354F"/>
    <w:rsid w:val="00835094"/>
    <w:rsid w:val="0083611B"/>
    <w:rsid w:val="00837629"/>
    <w:rsid w:val="00842068"/>
    <w:rsid w:val="0084347D"/>
    <w:rsid w:val="0084601B"/>
    <w:rsid w:val="0084612E"/>
    <w:rsid w:val="008501FF"/>
    <w:rsid w:val="00853DAB"/>
    <w:rsid w:val="00854287"/>
    <w:rsid w:val="00856588"/>
    <w:rsid w:val="00856AED"/>
    <w:rsid w:val="00856D26"/>
    <w:rsid w:val="00861D17"/>
    <w:rsid w:val="00862222"/>
    <w:rsid w:val="00862EDB"/>
    <w:rsid w:val="00864799"/>
    <w:rsid w:val="008647B7"/>
    <w:rsid w:val="008668D7"/>
    <w:rsid w:val="0087358C"/>
    <w:rsid w:val="00875EFA"/>
    <w:rsid w:val="00876543"/>
    <w:rsid w:val="008808FC"/>
    <w:rsid w:val="00882530"/>
    <w:rsid w:val="008844BB"/>
    <w:rsid w:val="00893481"/>
    <w:rsid w:val="00895360"/>
    <w:rsid w:val="00897551"/>
    <w:rsid w:val="008A05EA"/>
    <w:rsid w:val="008A16C5"/>
    <w:rsid w:val="008A34F7"/>
    <w:rsid w:val="008A4915"/>
    <w:rsid w:val="008A5F6C"/>
    <w:rsid w:val="008A7866"/>
    <w:rsid w:val="008B08F5"/>
    <w:rsid w:val="008B124E"/>
    <w:rsid w:val="008B1E5E"/>
    <w:rsid w:val="008B33C6"/>
    <w:rsid w:val="008B4C3E"/>
    <w:rsid w:val="008B5876"/>
    <w:rsid w:val="008C19D1"/>
    <w:rsid w:val="008C399D"/>
    <w:rsid w:val="008C5875"/>
    <w:rsid w:val="008C5950"/>
    <w:rsid w:val="008C6819"/>
    <w:rsid w:val="008C7062"/>
    <w:rsid w:val="008D06E3"/>
    <w:rsid w:val="008D10D5"/>
    <w:rsid w:val="008D7CE9"/>
    <w:rsid w:val="008E0924"/>
    <w:rsid w:val="008E0FF5"/>
    <w:rsid w:val="008E2BAF"/>
    <w:rsid w:val="008E3398"/>
    <w:rsid w:val="008E34C4"/>
    <w:rsid w:val="008E36A5"/>
    <w:rsid w:val="008E763F"/>
    <w:rsid w:val="008F0AE4"/>
    <w:rsid w:val="008F3E4D"/>
    <w:rsid w:val="008F46CE"/>
    <w:rsid w:val="008F5561"/>
    <w:rsid w:val="00904FB1"/>
    <w:rsid w:val="00905464"/>
    <w:rsid w:val="00907963"/>
    <w:rsid w:val="00907A3C"/>
    <w:rsid w:val="0091033C"/>
    <w:rsid w:val="00910C96"/>
    <w:rsid w:val="00911F03"/>
    <w:rsid w:val="0091274D"/>
    <w:rsid w:val="00912D99"/>
    <w:rsid w:val="00912E8B"/>
    <w:rsid w:val="00914D8A"/>
    <w:rsid w:val="00916831"/>
    <w:rsid w:val="00923872"/>
    <w:rsid w:val="00923954"/>
    <w:rsid w:val="009243E4"/>
    <w:rsid w:val="00926373"/>
    <w:rsid w:val="00927F00"/>
    <w:rsid w:val="00932DBC"/>
    <w:rsid w:val="0093432D"/>
    <w:rsid w:val="00934AD1"/>
    <w:rsid w:val="00936BB5"/>
    <w:rsid w:val="0093737E"/>
    <w:rsid w:val="00937F9A"/>
    <w:rsid w:val="00943085"/>
    <w:rsid w:val="00945DC7"/>
    <w:rsid w:val="009519F7"/>
    <w:rsid w:val="00952FC3"/>
    <w:rsid w:val="0095379C"/>
    <w:rsid w:val="0095438F"/>
    <w:rsid w:val="00954508"/>
    <w:rsid w:val="00955074"/>
    <w:rsid w:val="00957060"/>
    <w:rsid w:val="00960BCD"/>
    <w:rsid w:val="00960E22"/>
    <w:rsid w:val="00961BB1"/>
    <w:rsid w:val="00962AD5"/>
    <w:rsid w:val="00964495"/>
    <w:rsid w:val="00966AEE"/>
    <w:rsid w:val="00967AEF"/>
    <w:rsid w:val="009704CF"/>
    <w:rsid w:val="00970690"/>
    <w:rsid w:val="00971D22"/>
    <w:rsid w:val="009754D8"/>
    <w:rsid w:val="00975725"/>
    <w:rsid w:val="00976ABC"/>
    <w:rsid w:val="00976D0B"/>
    <w:rsid w:val="00980872"/>
    <w:rsid w:val="009824FA"/>
    <w:rsid w:val="00986AAD"/>
    <w:rsid w:val="00986D0F"/>
    <w:rsid w:val="0098720D"/>
    <w:rsid w:val="00987BD0"/>
    <w:rsid w:val="00987D7E"/>
    <w:rsid w:val="00987F94"/>
    <w:rsid w:val="00991187"/>
    <w:rsid w:val="00994A97"/>
    <w:rsid w:val="00995429"/>
    <w:rsid w:val="00995C7E"/>
    <w:rsid w:val="00997678"/>
    <w:rsid w:val="009A2D19"/>
    <w:rsid w:val="009A39AD"/>
    <w:rsid w:val="009A3AA3"/>
    <w:rsid w:val="009A70EA"/>
    <w:rsid w:val="009A7F55"/>
    <w:rsid w:val="009B2E66"/>
    <w:rsid w:val="009B63A7"/>
    <w:rsid w:val="009C04BD"/>
    <w:rsid w:val="009C19B4"/>
    <w:rsid w:val="009C2151"/>
    <w:rsid w:val="009C284E"/>
    <w:rsid w:val="009C3BDA"/>
    <w:rsid w:val="009C5574"/>
    <w:rsid w:val="009C6E62"/>
    <w:rsid w:val="009C795A"/>
    <w:rsid w:val="009D236B"/>
    <w:rsid w:val="009D24E7"/>
    <w:rsid w:val="009D2E0D"/>
    <w:rsid w:val="009D2F8A"/>
    <w:rsid w:val="009D4526"/>
    <w:rsid w:val="009D4EC9"/>
    <w:rsid w:val="009D4FBD"/>
    <w:rsid w:val="009E050D"/>
    <w:rsid w:val="009E081D"/>
    <w:rsid w:val="009E172C"/>
    <w:rsid w:val="009E2B50"/>
    <w:rsid w:val="009E369B"/>
    <w:rsid w:val="009E3DBC"/>
    <w:rsid w:val="009E5B1C"/>
    <w:rsid w:val="009E79DE"/>
    <w:rsid w:val="009F03BF"/>
    <w:rsid w:val="009F0565"/>
    <w:rsid w:val="009F0B88"/>
    <w:rsid w:val="009F1748"/>
    <w:rsid w:val="009F1E2C"/>
    <w:rsid w:val="009F4DBB"/>
    <w:rsid w:val="00A006A6"/>
    <w:rsid w:val="00A02EEB"/>
    <w:rsid w:val="00A06DDA"/>
    <w:rsid w:val="00A1618F"/>
    <w:rsid w:val="00A16581"/>
    <w:rsid w:val="00A20EBD"/>
    <w:rsid w:val="00A249A9"/>
    <w:rsid w:val="00A26C05"/>
    <w:rsid w:val="00A341AD"/>
    <w:rsid w:val="00A366CD"/>
    <w:rsid w:val="00A37D20"/>
    <w:rsid w:val="00A4261A"/>
    <w:rsid w:val="00A438FE"/>
    <w:rsid w:val="00A44FA8"/>
    <w:rsid w:val="00A45603"/>
    <w:rsid w:val="00A505BC"/>
    <w:rsid w:val="00A53C0F"/>
    <w:rsid w:val="00A560E9"/>
    <w:rsid w:val="00A564CD"/>
    <w:rsid w:val="00A56CCC"/>
    <w:rsid w:val="00A5730B"/>
    <w:rsid w:val="00A609EB"/>
    <w:rsid w:val="00A6133A"/>
    <w:rsid w:val="00A61DC9"/>
    <w:rsid w:val="00A627E0"/>
    <w:rsid w:val="00A63CDE"/>
    <w:rsid w:val="00A669DF"/>
    <w:rsid w:val="00A67C04"/>
    <w:rsid w:val="00A721D1"/>
    <w:rsid w:val="00A7227C"/>
    <w:rsid w:val="00A731B4"/>
    <w:rsid w:val="00A73450"/>
    <w:rsid w:val="00A761DF"/>
    <w:rsid w:val="00A76604"/>
    <w:rsid w:val="00A76CAA"/>
    <w:rsid w:val="00A80461"/>
    <w:rsid w:val="00A826CC"/>
    <w:rsid w:val="00A82988"/>
    <w:rsid w:val="00A82C32"/>
    <w:rsid w:val="00A83F69"/>
    <w:rsid w:val="00A87055"/>
    <w:rsid w:val="00A90DBD"/>
    <w:rsid w:val="00A91C4C"/>
    <w:rsid w:val="00A9345F"/>
    <w:rsid w:val="00A939E0"/>
    <w:rsid w:val="00A94CCC"/>
    <w:rsid w:val="00A969A4"/>
    <w:rsid w:val="00A96FDA"/>
    <w:rsid w:val="00A976E3"/>
    <w:rsid w:val="00AA0FC0"/>
    <w:rsid w:val="00AA2557"/>
    <w:rsid w:val="00AA4AAB"/>
    <w:rsid w:val="00AA6F17"/>
    <w:rsid w:val="00AB01EA"/>
    <w:rsid w:val="00AB293F"/>
    <w:rsid w:val="00AB6F70"/>
    <w:rsid w:val="00AB7A7D"/>
    <w:rsid w:val="00AC0ADD"/>
    <w:rsid w:val="00AC2002"/>
    <w:rsid w:val="00AC22E7"/>
    <w:rsid w:val="00AC3CB7"/>
    <w:rsid w:val="00AC40EA"/>
    <w:rsid w:val="00AC4B28"/>
    <w:rsid w:val="00AC5844"/>
    <w:rsid w:val="00AD17DC"/>
    <w:rsid w:val="00AD212A"/>
    <w:rsid w:val="00AD34BD"/>
    <w:rsid w:val="00AD59AB"/>
    <w:rsid w:val="00AE09FE"/>
    <w:rsid w:val="00AE0C64"/>
    <w:rsid w:val="00AE1C40"/>
    <w:rsid w:val="00AE3256"/>
    <w:rsid w:val="00AE3A73"/>
    <w:rsid w:val="00AE4610"/>
    <w:rsid w:val="00AE47BE"/>
    <w:rsid w:val="00AE5CC1"/>
    <w:rsid w:val="00AF1789"/>
    <w:rsid w:val="00AF46F7"/>
    <w:rsid w:val="00AF6CF7"/>
    <w:rsid w:val="00B027FA"/>
    <w:rsid w:val="00B0616C"/>
    <w:rsid w:val="00B077B2"/>
    <w:rsid w:val="00B10F59"/>
    <w:rsid w:val="00B1129E"/>
    <w:rsid w:val="00B112FE"/>
    <w:rsid w:val="00B11B25"/>
    <w:rsid w:val="00B12619"/>
    <w:rsid w:val="00B12C00"/>
    <w:rsid w:val="00B15F67"/>
    <w:rsid w:val="00B17A5A"/>
    <w:rsid w:val="00B214DE"/>
    <w:rsid w:val="00B21D69"/>
    <w:rsid w:val="00B2390F"/>
    <w:rsid w:val="00B30FD5"/>
    <w:rsid w:val="00B325D4"/>
    <w:rsid w:val="00B330EF"/>
    <w:rsid w:val="00B338B6"/>
    <w:rsid w:val="00B35EF2"/>
    <w:rsid w:val="00B3601D"/>
    <w:rsid w:val="00B376A5"/>
    <w:rsid w:val="00B37B87"/>
    <w:rsid w:val="00B37E3A"/>
    <w:rsid w:val="00B41D14"/>
    <w:rsid w:val="00B45E8B"/>
    <w:rsid w:val="00B46865"/>
    <w:rsid w:val="00B5184C"/>
    <w:rsid w:val="00B53BDF"/>
    <w:rsid w:val="00B61027"/>
    <w:rsid w:val="00B64C9E"/>
    <w:rsid w:val="00B64D29"/>
    <w:rsid w:val="00B72CC9"/>
    <w:rsid w:val="00B72D6D"/>
    <w:rsid w:val="00B75BE2"/>
    <w:rsid w:val="00B83CDB"/>
    <w:rsid w:val="00B83DFB"/>
    <w:rsid w:val="00B853DF"/>
    <w:rsid w:val="00B861E3"/>
    <w:rsid w:val="00B865E6"/>
    <w:rsid w:val="00B8686B"/>
    <w:rsid w:val="00B86A51"/>
    <w:rsid w:val="00B87D90"/>
    <w:rsid w:val="00B9042F"/>
    <w:rsid w:val="00B91567"/>
    <w:rsid w:val="00B92B5D"/>
    <w:rsid w:val="00B94402"/>
    <w:rsid w:val="00B94BF8"/>
    <w:rsid w:val="00B97A93"/>
    <w:rsid w:val="00BA0518"/>
    <w:rsid w:val="00BA4403"/>
    <w:rsid w:val="00BA4487"/>
    <w:rsid w:val="00BA73CF"/>
    <w:rsid w:val="00BA7DFC"/>
    <w:rsid w:val="00BB0B12"/>
    <w:rsid w:val="00BB20EE"/>
    <w:rsid w:val="00BB468C"/>
    <w:rsid w:val="00BB51A8"/>
    <w:rsid w:val="00BB61D2"/>
    <w:rsid w:val="00BB6548"/>
    <w:rsid w:val="00BB7BB2"/>
    <w:rsid w:val="00BC45AF"/>
    <w:rsid w:val="00BC47D1"/>
    <w:rsid w:val="00BC5EC2"/>
    <w:rsid w:val="00BC6E84"/>
    <w:rsid w:val="00BD09E4"/>
    <w:rsid w:val="00BD17AB"/>
    <w:rsid w:val="00BD2DFD"/>
    <w:rsid w:val="00BD42D2"/>
    <w:rsid w:val="00BD65F0"/>
    <w:rsid w:val="00BE3B2A"/>
    <w:rsid w:val="00BF019E"/>
    <w:rsid w:val="00BF1E3D"/>
    <w:rsid w:val="00BF3079"/>
    <w:rsid w:val="00BF6DCD"/>
    <w:rsid w:val="00BF7A95"/>
    <w:rsid w:val="00C04B89"/>
    <w:rsid w:val="00C04E24"/>
    <w:rsid w:val="00C05E37"/>
    <w:rsid w:val="00C1130B"/>
    <w:rsid w:val="00C121A5"/>
    <w:rsid w:val="00C13350"/>
    <w:rsid w:val="00C13367"/>
    <w:rsid w:val="00C137A6"/>
    <w:rsid w:val="00C15C1D"/>
    <w:rsid w:val="00C17FA8"/>
    <w:rsid w:val="00C214ED"/>
    <w:rsid w:val="00C25138"/>
    <w:rsid w:val="00C25182"/>
    <w:rsid w:val="00C26A31"/>
    <w:rsid w:val="00C31A68"/>
    <w:rsid w:val="00C32379"/>
    <w:rsid w:val="00C3460C"/>
    <w:rsid w:val="00C349A8"/>
    <w:rsid w:val="00C36AAE"/>
    <w:rsid w:val="00C420BF"/>
    <w:rsid w:val="00C421BF"/>
    <w:rsid w:val="00C42A77"/>
    <w:rsid w:val="00C42C33"/>
    <w:rsid w:val="00C4316F"/>
    <w:rsid w:val="00C43185"/>
    <w:rsid w:val="00C4335D"/>
    <w:rsid w:val="00C434E0"/>
    <w:rsid w:val="00C4428C"/>
    <w:rsid w:val="00C44B9A"/>
    <w:rsid w:val="00C44DF0"/>
    <w:rsid w:val="00C45D82"/>
    <w:rsid w:val="00C4653E"/>
    <w:rsid w:val="00C46E0E"/>
    <w:rsid w:val="00C5126A"/>
    <w:rsid w:val="00C54E0E"/>
    <w:rsid w:val="00C56FBF"/>
    <w:rsid w:val="00C57339"/>
    <w:rsid w:val="00C57A96"/>
    <w:rsid w:val="00C57E65"/>
    <w:rsid w:val="00C715AF"/>
    <w:rsid w:val="00C716AA"/>
    <w:rsid w:val="00C71F5D"/>
    <w:rsid w:val="00C7218B"/>
    <w:rsid w:val="00C72267"/>
    <w:rsid w:val="00C7281C"/>
    <w:rsid w:val="00C72892"/>
    <w:rsid w:val="00C74FF2"/>
    <w:rsid w:val="00C760F2"/>
    <w:rsid w:val="00C76A5F"/>
    <w:rsid w:val="00C77340"/>
    <w:rsid w:val="00C83E85"/>
    <w:rsid w:val="00C846F5"/>
    <w:rsid w:val="00C84898"/>
    <w:rsid w:val="00C85E84"/>
    <w:rsid w:val="00C867CD"/>
    <w:rsid w:val="00C87777"/>
    <w:rsid w:val="00C90897"/>
    <w:rsid w:val="00C91183"/>
    <w:rsid w:val="00C926F7"/>
    <w:rsid w:val="00C956F5"/>
    <w:rsid w:val="00C95737"/>
    <w:rsid w:val="00C95A3D"/>
    <w:rsid w:val="00C9627F"/>
    <w:rsid w:val="00C973C9"/>
    <w:rsid w:val="00CA035F"/>
    <w:rsid w:val="00CA0DC9"/>
    <w:rsid w:val="00CA2109"/>
    <w:rsid w:val="00CA236E"/>
    <w:rsid w:val="00CA3BE8"/>
    <w:rsid w:val="00CA53AA"/>
    <w:rsid w:val="00CA5C06"/>
    <w:rsid w:val="00CA74B0"/>
    <w:rsid w:val="00CB5951"/>
    <w:rsid w:val="00CB5FF4"/>
    <w:rsid w:val="00CB6DCB"/>
    <w:rsid w:val="00CC0A4E"/>
    <w:rsid w:val="00CC45F7"/>
    <w:rsid w:val="00CC68B9"/>
    <w:rsid w:val="00CC7BB2"/>
    <w:rsid w:val="00CD0AA7"/>
    <w:rsid w:val="00CD4209"/>
    <w:rsid w:val="00CD48EF"/>
    <w:rsid w:val="00CD6D3A"/>
    <w:rsid w:val="00CE01A4"/>
    <w:rsid w:val="00CE265F"/>
    <w:rsid w:val="00CE6A59"/>
    <w:rsid w:val="00CF0AA7"/>
    <w:rsid w:val="00CF1A17"/>
    <w:rsid w:val="00CF40FD"/>
    <w:rsid w:val="00D0318A"/>
    <w:rsid w:val="00D03F9A"/>
    <w:rsid w:val="00D050D7"/>
    <w:rsid w:val="00D07B19"/>
    <w:rsid w:val="00D07D1D"/>
    <w:rsid w:val="00D127ED"/>
    <w:rsid w:val="00D13656"/>
    <w:rsid w:val="00D16498"/>
    <w:rsid w:val="00D1680B"/>
    <w:rsid w:val="00D20E14"/>
    <w:rsid w:val="00D22820"/>
    <w:rsid w:val="00D23728"/>
    <w:rsid w:val="00D238A7"/>
    <w:rsid w:val="00D23B39"/>
    <w:rsid w:val="00D23D27"/>
    <w:rsid w:val="00D25617"/>
    <w:rsid w:val="00D2618B"/>
    <w:rsid w:val="00D27178"/>
    <w:rsid w:val="00D2757C"/>
    <w:rsid w:val="00D309F0"/>
    <w:rsid w:val="00D33770"/>
    <w:rsid w:val="00D34770"/>
    <w:rsid w:val="00D36110"/>
    <w:rsid w:val="00D373B3"/>
    <w:rsid w:val="00D41FC7"/>
    <w:rsid w:val="00D4391A"/>
    <w:rsid w:val="00D43F9A"/>
    <w:rsid w:val="00D4511E"/>
    <w:rsid w:val="00D47769"/>
    <w:rsid w:val="00D520E8"/>
    <w:rsid w:val="00D60A9A"/>
    <w:rsid w:val="00D610DF"/>
    <w:rsid w:val="00D657BC"/>
    <w:rsid w:val="00D67259"/>
    <w:rsid w:val="00D6739C"/>
    <w:rsid w:val="00D67E37"/>
    <w:rsid w:val="00D70AE8"/>
    <w:rsid w:val="00D70E96"/>
    <w:rsid w:val="00D71084"/>
    <w:rsid w:val="00D72580"/>
    <w:rsid w:val="00D75454"/>
    <w:rsid w:val="00D75718"/>
    <w:rsid w:val="00D76742"/>
    <w:rsid w:val="00D767CD"/>
    <w:rsid w:val="00D773A5"/>
    <w:rsid w:val="00D801C9"/>
    <w:rsid w:val="00D8100B"/>
    <w:rsid w:val="00D82B8C"/>
    <w:rsid w:val="00D8459C"/>
    <w:rsid w:val="00D84B12"/>
    <w:rsid w:val="00D86CE7"/>
    <w:rsid w:val="00D87D7B"/>
    <w:rsid w:val="00D9114B"/>
    <w:rsid w:val="00D91D63"/>
    <w:rsid w:val="00D94588"/>
    <w:rsid w:val="00D949BD"/>
    <w:rsid w:val="00D95412"/>
    <w:rsid w:val="00D95484"/>
    <w:rsid w:val="00D971A0"/>
    <w:rsid w:val="00DA071C"/>
    <w:rsid w:val="00DA0D83"/>
    <w:rsid w:val="00DA291B"/>
    <w:rsid w:val="00DA4F2A"/>
    <w:rsid w:val="00DA4FF9"/>
    <w:rsid w:val="00DB4FBE"/>
    <w:rsid w:val="00DB5938"/>
    <w:rsid w:val="00DB6445"/>
    <w:rsid w:val="00DB7D58"/>
    <w:rsid w:val="00DC1087"/>
    <w:rsid w:val="00DC22D5"/>
    <w:rsid w:val="00DC3082"/>
    <w:rsid w:val="00DC35A8"/>
    <w:rsid w:val="00DC57E2"/>
    <w:rsid w:val="00DC6845"/>
    <w:rsid w:val="00DC7397"/>
    <w:rsid w:val="00DD0DD7"/>
    <w:rsid w:val="00DD2C33"/>
    <w:rsid w:val="00DD3D2F"/>
    <w:rsid w:val="00DD42CF"/>
    <w:rsid w:val="00DD45AE"/>
    <w:rsid w:val="00DD65E7"/>
    <w:rsid w:val="00DE59BC"/>
    <w:rsid w:val="00DF0D02"/>
    <w:rsid w:val="00DF1479"/>
    <w:rsid w:val="00DF39A7"/>
    <w:rsid w:val="00DF40B9"/>
    <w:rsid w:val="00DF5EC6"/>
    <w:rsid w:val="00E006DE"/>
    <w:rsid w:val="00E00D10"/>
    <w:rsid w:val="00E01094"/>
    <w:rsid w:val="00E0229E"/>
    <w:rsid w:val="00E028A8"/>
    <w:rsid w:val="00E040BC"/>
    <w:rsid w:val="00E04EBD"/>
    <w:rsid w:val="00E067A9"/>
    <w:rsid w:val="00E079DF"/>
    <w:rsid w:val="00E109D2"/>
    <w:rsid w:val="00E1192A"/>
    <w:rsid w:val="00E1476E"/>
    <w:rsid w:val="00E15D0F"/>
    <w:rsid w:val="00E17E5E"/>
    <w:rsid w:val="00E200D4"/>
    <w:rsid w:val="00E301CC"/>
    <w:rsid w:val="00E335A4"/>
    <w:rsid w:val="00E35F40"/>
    <w:rsid w:val="00E3604F"/>
    <w:rsid w:val="00E36B95"/>
    <w:rsid w:val="00E403FD"/>
    <w:rsid w:val="00E4045E"/>
    <w:rsid w:val="00E42299"/>
    <w:rsid w:val="00E45595"/>
    <w:rsid w:val="00E4591D"/>
    <w:rsid w:val="00E51D9C"/>
    <w:rsid w:val="00E5289D"/>
    <w:rsid w:val="00E541E4"/>
    <w:rsid w:val="00E5442B"/>
    <w:rsid w:val="00E60472"/>
    <w:rsid w:val="00E607BC"/>
    <w:rsid w:val="00E6094C"/>
    <w:rsid w:val="00E61936"/>
    <w:rsid w:val="00E625A4"/>
    <w:rsid w:val="00E67E19"/>
    <w:rsid w:val="00E70318"/>
    <w:rsid w:val="00E72F32"/>
    <w:rsid w:val="00E74E96"/>
    <w:rsid w:val="00E76B0F"/>
    <w:rsid w:val="00E777CF"/>
    <w:rsid w:val="00E80A45"/>
    <w:rsid w:val="00E813D9"/>
    <w:rsid w:val="00E816A2"/>
    <w:rsid w:val="00E81AE6"/>
    <w:rsid w:val="00E838E2"/>
    <w:rsid w:val="00E83F56"/>
    <w:rsid w:val="00E861B2"/>
    <w:rsid w:val="00E87EB7"/>
    <w:rsid w:val="00E90523"/>
    <w:rsid w:val="00E93492"/>
    <w:rsid w:val="00E94904"/>
    <w:rsid w:val="00E9506D"/>
    <w:rsid w:val="00E959C8"/>
    <w:rsid w:val="00EB0E59"/>
    <w:rsid w:val="00EB1A4E"/>
    <w:rsid w:val="00EB2D23"/>
    <w:rsid w:val="00EB32D9"/>
    <w:rsid w:val="00EB6296"/>
    <w:rsid w:val="00EB7A5D"/>
    <w:rsid w:val="00EC19A5"/>
    <w:rsid w:val="00EC1FEE"/>
    <w:rsid w:val="00EC4642"/>
    <w:rsid w:val="00EC5334"/>
    <w:rsid w:val="00EC5A4E"/>
    <w:rsid w:val="00ED1F4B"/>
    <w:rsid w:val="00ED2626"/>
    <w:rsid w:val="00ED327D"/>
    <w:rsid w:val="00ED4337"/>
    <w:rsid w:val="00ED5745"/>
    <w:rsid w:val="00ED668D"/>
    <w:rsid w:val="00EE0114"/>
    <w:rsid w:val="00EE09E8"/>
    <w:rsid w:val="00EE0AFB"/>
    <w:rsid w:val="00EE20B6"/>
    <w:rsid w:val="00EE32DA"/>
    <w:rsid w:val="00EE449E"/>
    <w:rsid w:val="00EE4D4C"/>
    <w:rsid w:val="00EE5194"/>
    <w:rsid w:val="00EE61B2"/>
    <w:rsid w:val="00EE706B"/>
    <w:rsid w:val="00EF1070"/>
    <w:rsid w:val="00EF262F"/>
    <w:rsid w:val="00EF2767"/>
    <w:rsid w:val="00EF4681"/>
    <w:rsid w:val="00F0188A"/>
    <w:rsid w:val="00F0301E"/>
    <w:rsid w:val="00F0355E"/>
    <w:rsid w:val="00F04407"/>
    <w:rsid w:val="00F048F4"/>
    <w:rsid w:val="00F04F9E"/>
    <w:rsid w:val="00F06DC2"/>
    <w:rsid w:val="00F10815"/>
    <w:rsid w:val="00F11013"/>
    <w:rsid w:val="00F128DE"/>
    <w:rsid w:val="00F1331E"/>
    <w:rsid w:val="00F14353"/>
    <w:rsid w:val="00F1557D"/>
    <w:rsid w:val="00F15AAC"/>
    <w:rsid w:val="00F163A8"/>
    <w:rsid w:val="00F1717E"/>
    <w:rsid w:val="00F20581"/>
    <w:rsid w:val="00F20969"/>
    <w:rsid w:val="00F20999"/>
    <w:rsid w:val="00F22095"/>
    <w:rsid w:val="00F249D7"/>
    <w:rsid w:val="00F3075C"/>
    <w:rsid w:val="00F30C2C"/>
    <w:rsid w:val="00F30FF5"/>
    <w:rsid w:val="00F32653"/>
    <w:rsid w:val="00F3369C"/>
    <w:rsid w:val="00F3402F"/>
    <w:rsid w:val="00F36794"/>
    <w:rsid w:val="00F368F1"/>
    <w:rsid w:val="00F36C6E"/>
    <w:rsid w:val="00F435EB"/>
    <w:rsid w:val="00F43713"/>
    <w:rsid w:val="00F44619"/>
    <w:rsid w:val="00F449CD"/>
    <w:rsid w:val="00F479E0"/>
    <w:rsid w:val="00F47B20"/>
    <w:rsid w:val="00F500FA"/>
    <w:rsid w:val="00F5065B"/>
    <w:rsid w:val="00F51C0C"/>
    <w:rsid w:val="00F51D3C"/>
    <w:rsid w:val="00F54183"/>
    <w:rsid w:val="00F55ADC"/>
    <w:rsid w:val="00F56044"/>
    <w:rsid w:val="00F5756E"/>
    <w:rsid w:val="00F642AF"/>
    <w:rsid w:val="00F64D13"/>
    <w:rsid w:val="00F64FCD"/>
    <w:rsid w:val="00F65616"/>
    <w:rsid w:val="00F678D5"/>
    <w:rsid w:val="00F71C48"/>
    <w:rsid w:val="00F729B7"/>
    <w:rsid w:val="00F73667"/>
    <w:rsid w:val="00F75FC4"/>
    <w:rsid w:val="00F80385"/>
    <w:rsid w:val="00F81DA8"/>
    <w:rsid w:val="00F829AC"/>
    <w:rsid w:val="00F84AF8"/>
    <w:rsid w:val="00F85374"/>
    <w:rsid w:val="00F87394"/>
    <w:rsid w:val="00F902A3"/>
    <w:rsid w:val="00F909BE"/>
    <w:rsid w:val="00F90A3A"/>
    <w:rsid w:val="00F91068"/>
    <w:rsid w:val="00F91989"/>
    <w:rsid w:val="00F94640"/>
    <w:rsid w:val="00F96D9A"/>
    <w:rsid w:val="00F97917"/>
    <w:rsid w:val="00F9795E"/>
    <w:rsid w:val="00FA00C6"/>
    <w:rsid w:val="00FA0F4B"/>
    <w:rsid w:val="00FA2CD8"/>
    <w:rsid w:val="00FA3516"/>
    <w:rsid w:val="00FA3685"/>
    <w:rsid w:val="00FA36FB"/>
    <w:rsid w:val="00FA6E35"/>
    <w:rsid w:val="00FB0FEB"/>
    <w:rsid w:val="00FB1CBF"/>
    <w:rsid w:val="00FB72C2"/>
    <w:rsid w:val="00FB7BBA"/>
    <w:rsid w:val="00FC024D"/>
    <w:rsid w:val="00FC0D8D"/>
    <w:rsid w:val="00FC262F"/>
    <w:rsid w:val="00FC34B4"/>
    <w:rsid w:val="00FC356F"/>
    <w:rsid w:val="00FC44DF"/>
    <w:rsid w:val="00FC4F82"/>
    <w:rsid w:val="00FD08F2"/>
    <w:rsid w:val="00FD2CEC"/>
    <w:rsid w:val="00FD3539"/>
    <w:rsid w:val="00FD3FF2"/>
    <w:rsid w:val="00FD50E5"/>
    <w:rsid w:val="00FE0818"/>
    <w:rsid w:val="00FE0B9B"/>
    <w:rsid w:val="00FE11DF"/>
    <w:rsid w:val="00FE1832"/>
    <w:rsid w:val="00FE1E52"/>
    <w:rsid w:val="00FE2419"/>
    <w:rsid w:val="00FE3070"/>
    <w:rsid w:val="00FE41C9"/>
    <w:rsid w:val="00FE4836"/>
    <w:rsid w:val="00FE6FAC"/>
    <w:rsid w:val="00FE75D8"/>
    <w:rsid w:val="00FE7A9F"/>
    <w:rsid w:val="00FF0BC3"/>
    <w:rsid w:val="00FF26EC"/>
    <w:rsid w:val="00FF64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3CDE"/>
  </w:style>
  <w:style w:type="paragraph" w:styleId="1">
    <w:name w:val="heading 1"/>
    <w:basedOn w:val="a"/>
    <w:next w:val="a"/>
    <w:link w:val="10"/>
    <w:qFormat/>
    <w:rsid w:val="00797F80"/>
    <w:pPr>
      <w:keepNext/>
      <w:spacing w:before="240" w:after="60"/>
      <w:outlineLvl w:val="0"/>
    </w:pPr>
    <w:rPr>
      <w:rFonts w:ascii="Cambria" w:hAnsi="Cambria"/>
      <w:b/>
      <w:bCs/>
      <w:kern w:val="32"/>
      <w:sz w:val="32"/>
      <w:szCs w:val="32"/>
    </w:rPr>
  </w:style>
  <w:style w:type="paragraph" w:styleId="4">
    <w:name w:val="heading 4"/>
    <w:basedOn w:val="a"/>
    <w:next w:val="a"/>
    <w:link w:val="40"/>
    <w:qFormat/>
    <w:rsid w:val="00D47769"/>
    <w:pPr>
      <w:keepNext/>
      <w:jc w:val="center"/>
      <w:outlineLvl w:val="3"/>
    </w:pPr>
    <w:rPr>
      <w:rFonts w:ascii="Arial" w:hAnsi="Arial"/>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23B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B87D90"/>
    <w:pPr>
      <w:tabs>
        <w:tab w:val="center" w:pos="4677"/>
        <w:tab w:val="right" w:pos="9355"/>
      </w:tabs>
    </w:pPr>
  </w:style>
  <w:style w:type="character" w:styleId="a5">
    <w:name w:val="page number"/>
    <w:basedOn w:val="a0"/>
    <w:rsid w:val="00B87D90"/>
  </w:style>
  <w:style w:type="character" w:customStyle="1" w:styleId="40">
    <w:name w:val="Заголовок 4 Знак"/>
    <w:link w:val="4"/>
    <w:rsid w:val="00D70E96"/>
    <w:rPr>
      <w:rFonts w:ascii="Arial" w:hAnsi="Arial"/>
      <w:sz w:val="28"/>
    </w:rPr>
  </w:style>
  <w:style w:type="character" w:customStyle="1" w:styleId="2">
    <w:name w:val="Заголовок №2"/>
    <w:link w:val="21"/>
    <w:rsid w:val="0015567B"/>
    <w:rPr>
      <w:b/>
      <w:bCs/>
      <w:sz w:val="18"/>
      <w:szCs w:val="18"/>
      <w:shd w:val="clear" w:color="auto" w:fill="FFFFFF"/>
    </w:rPr>
  </w:style>
  <w:style w:type="paragraph" w:customStyle="1" w:styleId="21">
    <w:name w:val="Заголовок №21"/>
    <w:basedOn w:val="a"/>
    <w:link w:val="2"/>
    <w:rsid w:val="0015567B"/>
    <w:pPr>
      <w:shd w:val="clear" w:color="auto" w:fill="FFFFFF"/>
      <w:spacing w:before="120" w:after="120" w:line="233" w:lineRule="exact"/>
      <w:jc w:val="center"/>
      <w:outlineLvl w:val="1"/>
    </w:pPr>
    <w:rPr>
      <w:b/>
      <w:bCs/>
      <w:sz w:val="18"/>
      <w:szCs w:val="18"/>
    </w:rPr>
  </w:style>
  <w:style w:type="character" w:customStyle="1" w:styleId="11">
    <w:name w:val="Заголовок №1"/>
    <w:link w:val="110"/>
    <w:rsid w:val="00173177"/>
    <w:rPr>
      <w:b/>
      <w:bCs/>
      <w:sz w:val="22"/>
      <w:szCs w:val="22"/>
      <w:shd w:val="clear" w:color="auto" w:fill="FFFFFF"/>
    </w:rPr>
  </w:style>
  <w:style w:type="character" w:customStyle="1" w:styleId="12">
    <w:name w:val="Заголовок №1 (2)"/>
    <w:link w:val="121"/>
    <w:rsid w:val="00173177"/>
    <w:rPr>
      <w:b/>
      <w:bCs/>
      <w:sz w:val="22"/>
      <w:szCs w:val="22"/>
      <w:shd w:val="clear" w:color="auto" w:fill="FFFFFF"/>
    </w:rPr>
  </w:style>
  <w:style w:type="paragraph" w:customStyle="1" w:styleId="110">
    <w:name w:val="Заголовок №11"/>
    <w:basedOn w:val="a"/>
    <w:link w:val="11"/>
    <w:rsid w:val="00173177"/>
    <w:pPr>
      <w:shd w:val="clear" w:color="auto" w:fill="FFFFFF"/>
      <w:spacing w:before="240" w:line="283" w:lineRule="exact"/>
      <w:jc w:val="both"/>
      <w:outlineLvl w:val="0"/>
    </w:pPr>
    <w:rPr>
      <w:b/>
      <w:bCs/>
      <w:sz w:val="22"/>
      <w:szCs w:val="22"/>
    </w:rPr>
  </w:style>
  <w:style w:type="paragraph" w:customStyle="1" w:styleId="121">
    <w:name w:val="Заголовок №1 (2)1"/>
    <w:basedOn w:val="a"/>
    <w:link w:val="12"/>
    <w:rsid w:val="00173177"/>
    <w:pPr>
      <w:shd w:val="clear" w:color="auto" w:fill="FFFFFF"/>
      <w:spacing w:after="120" w:line="240" w:lineRule="atLeast"/>
      <w:outlineLvl w:val="0"/>
    </w:pPr>
    <w:rPr>
      <w:b/>
      <w:bCs/>
      <w:sz w:val="22"/>
      <w:szCs w:val="22"/>
    </w:rPr>
  </w:style>
  <w:style w:type="paragraph" w:customStyle="1" w:styleId="ConsPlusTitle">
    <w:name w:val="ConsPlusTitle"/>
    <w:uiPriority w:val="99"/>
    <w:rsid w:val="007A453F"/>
    <w:pPr>
      <w:autoSpaceDE w:val="0"/>
      <w:autoSpaceDN w:val="0"/>
      <w:adjustRightInd w:val="0"/>
    </w:pPr>
    <w:rPr>
      <w:b/>
      <w:bCs/>
      <w:sz w:val="24"/>
      <w:szCs w:val="24"/>
    </w:rPr>
  </w:style>
  <w:style w:type="paragraph" w:customStyle="1" w:styleId="ConsPlusCell">
    <w:name w:val="ConsPlusCell"/>
    <w:uiPriority w:val="99"/>
    <w:rsid w:val="007A453F"/>
    <w:pPr>
      <w:autoSpaceDE w:val="0"/>
      <w:autoSpaceDN w:val="0"/>
      <w:adjustRightInd w:val="0"/>
    </w:pPr>
    <w:rPr>
      <w:sz w:val="24"/>
      <w:szCs w:val="24"/>
    </w:rPr>
  </w:style>
  <w:style w:type="paragraph" w:styleId="a6">
    <w:name w:val="header"/>
    <w:basedOn w:val="a"/>
    <w:link w:val="a7"/>
    <w:rsid w:val="00BD2DFD"/>
    <w:pPr>
      <w:tabs>
        <w:tab w:val="center" w:pos="4677"/>
        <w:tab w:val="right" w:pos="9355"/>
      </w:tabs>
    </w:pPr>
  </w:style>
  <w:style w:type="character" w:customStyle="1" w:styleId="a7">
    <w:name w:val="Верхний колонтитул Знак"/>
    <w:basedOn w:val="a0"/>
    <w:link w:val="a6"/>
    <w:rsid w:val="00BD2DFD"/>
  </w:style>
  <w:style w:type="character" w:customStyle="1" w:styleId="10">
    <w:name w:val="Заголовок 1 Знак"/>
    <w:link w:val="1"/>
    <w:rsid w:val="00797F80"/>
    <w:rPr>
      <w:rFonts w:ascii="Cambria" w:eastAsia="Times New Roman" w:hAnsi="Cambria" w:cs="Times New Roman"/>
      <w:b/>
      <w:bCs/>
      <w:kern w:val="32"/>
      <w:sz w:val="32"/>
      <w:szCs w:val="32"/>
    </w:rPr>
  </w:style>
  <w:style w:type="character" w:customStyle="1" w:styleId="7">
    <w:name w:val="Основной текст (7)"/>
    <w:link w:val="71"/>
    <w:locked/>
    <w:rsid w:val="00744BAC"/>
    <w:rPr>
      <w:b/>
      <w:bCs/>
      <w:i/>
      <w:iCs/>
      <w:sz w:val="14"/>
      <w:szCs w:val="14"/>
      <w:shd w:val="clear" w:color="auto" w:fill="FFFFFF"/>
    </w:rPr>
  </w:style>
  <w:style w:type="paragraph" w:customStyle="1" w:styleId="71">
    <w:name w:val="Основной текст (7)1"/>
    <w:basedOn w:val="a"/>
    <w:link w:val="7"/>
    <w:rsid w:val="00744BAC"/>
    <w:pPr>
      <w:shd w:val="clear" w:color="auto" w:fill="FFFFFF"/>
      <w:spacing w:before="120" w:line="182" w:lineRule="exact"/>
      <w:ind w:hanging="1000"/>
    </w:pPr>
    <w:rPr>
      <w:b/>
      <w:bCs/>
      <w:i/>
      <w:iCs/>
      <w:sz w:val="14"/>
      <w:szCs w:val="14"/>
    </w:rPr>
  </w:style>
  <w:style w:type="character" w:customStyle="1" w:styleId="a8">
    <w:name w:val="Цветовое выделение"/>
    <w:rsid w:val="00744BAC"/>
    <w:rPr>
      <w:b/>
      <w:bCs/>
      <w:color w:val="000080"/>
    </w:rPr>
  </w:style>
  <w:style w:type="paragraph" w:styleId="a9">
    <w:name w:val="Body Text"/>
    <w:basedOn w:val="a"/>
    <w:link w:val="aa"/>
    <w:rsid w:val="007808C0"/>
    <w:pPr>
      <w:spacing w:after="120"/>
    </w:pPr>
  </w:style>
  <w:style w:type="character" w:customStyle="1" w:styleId="aa">
    <w:name w:val="Основной текст Знак"/>
    <w:basedOn w:val="a0"/>
    <w:link w:val="a9"/>
    <w:rsid w:val="007808C0"/>
  </w:style>
  <w:style w:type="character" w:customStyle="1" w:styleId="9">
    <w:name w:val="Основной текст (9)"/>
    <w:link w:val="91"/>
    <w:locked/>
    <w:rsid w:val="00CA2109"/>
    <w:rPr>
      <w:b/>
      <w:bCs/>
      <w:i/>
      <w:iCs/>
      <w:sz w:val="14"/>
      <w:szCs w:val="14"/>
      <w:shd w:val="clear" w:color="auto" w:fill="FFFFFF"/>
    </w:rPr>
  </w:style>
  <w:style w:type="paragraph" w:customStyle="1" w:styleId="91">
    <w:name w:val="Основной текст (9)1"/>
    <w:basedOn w:val="a"/>
    <w:link w:val="9"/>
    <w:rsid w:val="00CA2109"/>
    <w:pPr>
      <w:shd w:val="clear" w:color="auto" w:fill="FFFFFF"/>
      <w:spacing w:before="180" w:line="182" w:lineRule="exact"/>
      <w:ind w:hanging="1780"/>
    </w:pPr>
    <w:rPr>
      <w:b/>
      <w:bCs/>
      <w:i/>
      <w:iCs/>
      <w:sz w:val="14"/>
      <w:szCs w:val="14"/>
    </w:rPr>
  </w:style>
  <w:style w:type="paragraph" w:styleId="ab">
    <w:name w:val="endnote text"/>
    <w:basedOn w:val="a"/>
    <w:link w:val="ac"/>
    <w:rsid w:val="00B330EF"/>
  </w:style>
  <w:style w:type="character" w:customStyle="1" w:styleId="ac">
    <w:name w:val="Текст концевой сноски Знак"/>
    <w:basedOn w:val="a0"/>
    <w:link w:val="ab"/>
    <w:rsid w:val="00B330EF"/>
  </w:style>
  <w:style w:type="character" w:styleId="ad">
    <w:name w:val="endnote reference"/>
    <w:rsid w:val="00B330EF"/>
    <w:rPr>
      <w:vertAlign w:val="superscript"/>
    </w:rPr>
  </w:style>
  <w:style w:type="paragraph" w:styleId="ae">
    <w:name w:val="footnote text"/>
    <w:basedOn w:val="a"/>
    <w:link w:val="af"/>
    <w:rsid w:val="00B330EF"/>
  </w:style>
  <w:style w:type="character" w:customStyle="1" w:styleId="af">
    <w:name w:val="Текст сноски Знак"/>
    <w:basedOn w:val="a0"/>
    <w:link w:val="ae"/>
    <w:rsid w:val="00B330EF"/>
  </w:style>
  <w:style w:type="character" w:styleId="af0">
    <w:name w:val="footnote reference"/>
    <w:rsid w:val="00B330EF"/>
    <w:rPr>
      <w:vertAlign w:val="superscript"/>
    </w:rPr>
  </w:style>
  <w:style w:type="paragraph" w:styleId="af1">
    <w:name w:val="Balloon Text"/>
    <w:basedOn w:val="a"/>
    <w:link w:val="af2"/>
    <w:rsid w:val="00622B3D"/>
    <w:rPr>
      <w:rFonts w:ascii="Tahoma" w:hAnsi="Tahoma" w:cs="Tahoma"/>
      <w:sz w:val="16"/>
      <w:szCs w:val="16"/>
    </w:rPr>
  </w:style>
  <w:style w:type="character" w:customStyle="1" w:styleId="af2">
    <w:name w:val="Текст выноски Знак"/>
    <w:link w:val="af1"/>
    <w:rsid w:val="00622B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4243">
      <w:bodyDiv w:val="1"/>
      <w:marLeft w:val="0"/>
      <w:marRight w:val="0"/>
      <w:marTop w:val="0"/>
      <w:marBottom w:val="0"/>
      <w:divBdr>
        <w:top w:val="none" w:sz="0" w:space="0" w:color="auto"/>
        <w:left w:val="none" w:sz="0" w:space="0" w:color="auto"/>
        <w:bottom w:val="none" w:sz="0" w:space="0" w:color="auto"/>
        <w:right w:val="none" w:sz="0" w:space="0" w:color="auto"/>
      </w:divBdr>
    </w:div>
    <w:div w:id="43138214">
      <w:bodyDiv w:val="1"/>
      <w:marLeft w:val="0"/>
      <w:marRight w:val="0"/>
      <w:marTop w:val="0"/>
      <w:marBottom w:val="0"/>
      <w:divBdr>
        <w:top w:val="none" w:sz="0" w:space="0" w:color="auto"/>
        <w:left w:val="none" w:sz="0" w:space="0" w:color="auto"/>
        <w:bottom w:val="none" w:sz="0" w:space="0" w:color="auto"/>
        <w:right w:val="none" w:sz="0" w:space="0" w:color="auto"/>
      </w:divBdr>
    </w:div>
    <w:div w:id="65223517">
      <w:bodyDiv w:val="1"/>
      <w:marLeft w:val="0"/>
      <w:marRight w:val="0"/>
      <w:marTop w:val="0"/>
      <w:marBottom w:val="0"/>
      <w:divBdr>
        <w:top w:val="none" w:sz="0" w:space="0" w:color="auto"/>
        <w:left w:val="none" w:sz="0" w:space="0" w:color="auto"/>
        <w:bottom w:val="none" w:sz="0" w:space="0" w:color="auto"/>
        <w:right w:val="none" w:sz="0" w:space="0" w:color="auto"/>
      </w:divBdr>
    </w:div>
    <w:div w:id="70155799">
      <w:bodyDiv w:val="1"/>
      <w:marLeft w:val="0"/>
      <w:marRight w:val="0"/>
      <w:marTop w:val="0"/>
      <w:marBottom w:val="0"/>
      <w:divBdr>
        <w:top w:val="none" w:sz="0" w:space="0" w:color="auto"/>
        <w:left w:val="none" w:sz="0" w:space="0" w:color="auto"/>
        <w:bottom w:val="none" w:sz="0" w:space="0" w:color="auto"/>
        <w:right w:val="none" w:sz="0" w:space="0" w:color="auto"/>
      </w:divBdr>
    </w:div>
    <w:div w:id="187767123">
      <w:bodyDiv w:val="1"/>
      <w:marLeft w:val="0"/>
      <w:marRight w:val="0"/>
      <w:marTop w:val="0"/>
      <w:marBottom w:val="0"/>
      <w:divBdr>
        <w:top w:val="none" w:sz="0" w:space="0" w:color="auto"/>
        <w:left w:val="none" w:sz="0" w:space="0" w:color="auto"/>
        <w:bottom w:val="none" w:sz="0" w:space="0" w:color="auto"/>
        <w:right w:val="none" w:sz="0" w:space="0" w:color="auto"/>
      </w:divBdr>
    </w:div>
    <w:div w:id="196357416">
      <w:bodyDiv w:val="1"/>
      <w:marLeft w:val="0"/>
      <w:marRight w:val="0"/>
      <w:marTop w:val="0"/>
      <w:marBottom w:val="0"/>
      <w:divBdr>
        <w:top w:val="none" w:sz="0" w:space="0" w:color="auto"/>
        <w:left w:val="none" w:sz="0" w:space="0" w:color="auto"/>
        <w:bottom w:val="none" w:sz="0" w:space="0" w:color="auto"/>
        <w:right w:val="none" w:sz="0" w:space="0" w:color="auto"/>
      </w:divBdr>
    </w:div>
    <w:div w:id="216473812">
      <w:bodyDiv w:val="1"/>
      <w:marLeft w:val="0"/>
      <w:marRight w:val="0"/>
      <w:marTop w:val="0"/>
      <w:marBottom w:val="0"/>
      <w:divBdr>
        <w:top w:val="none" w:sz="0" w:space="0" w:color="auto"/>
        <w:left w:val="none" w:sz="0" w:space="0" w:color="auto"/>
        <w:bottom w:val="none" w:sz="0" w:space="0" w:color="auto"/>
        <w:right w:val="none" w:sz="0" w:space="0" w:color="auto"/>
      </w:divBdr>
    </w:div>
    <w:div w:id="261500755">
      <w:bodyDiv w:val="1"/>
      <w:marLeft w:val="0"/>
      <w:marRight w:val="0"/>
      <w:marTop w:val="0"/>
      <w:marBottom w:val="0"/>
      <w:divBdr>
        <w:top w:val="none" w:sz="0" w:space="0" w:color="auto"/>
        <w:left w:val="none" w:sz="0" w:space="0" w:color="auto"/>
        <w:bottom w:val="none" w:sz="0" w:space="0" w:color="auto"/>
        <w:right w:val="none" w:sz="0" w:space="0" w:color="auto"/>
      </w:divBdr>
    </w:div>
    <w:div w:id="330253803">
      <w:bodyDiv w:val="1"/>
      <w:marLeft w:val="0"/>
      <w:marRight w:val="0"/>
      <w:marTop w:val="0"/>
      <w:marBottom w:val="0"/>
      <w:divBdr>
        <w:top w:val="none" w:sz="0" w:space="0" w:color="auto"/>
        <w:left w:val="none" w:sz="0" w:space="0" w:color="auto"/>
        <w:bottom w:val="none" w:sz="0" w:space="0" w:color="auto"/>
        <w:right w:val="none" w:sz="0" w:space="0" w:color="auto"/>
      </w:divBdr>
    </w:div>
    <w:div w:id="345135947">
      <w:bodyDiv w:val="1"/>
      <w:marLeft w:val="0"/>
      <w:marRight w:val="0"/>
      <w:marTop w:val="0"/>
      <w:marBottom w:val="0"/>
      <w:divBdr>
        <w:top w:val="none" w:sz="0" w:space="0" w:color="auto"/>
        <w:left w:val="none" w:sz="0" w:space="0" w:color="auto"/>
        <w:bottom w:val="none" w:sz="0" w:space="0" w:color="auto"/>
        <w:right w:val="none" w:sz="0" w:space="0" w:color="auto"/>
      </w:divBdr>
    </w:div>
    <w:div w:id="352924289">
      <w:bodyDiv w:val="1"/>
      <w:marLeft w:val="0"/>
      <w:marRight w:val="0"/>
      <w:marTop w:val="0"/>
      <w:marBottom w:val="0"/>
      <w:divBdr>
        <w:top w:val="none" w:sz="0" w:space="0" w:color="auto"/>
        <w:left w:val="none" w:sz="0" w:space="0" w:color="auto"/>
        <w:bottom w:val="none" w:sz="0" w:space="0" w:color="auto"/>
        <w:right w:val="none" w:sz="0" w:space="0" w:color="auto"/>
      </w:divBdr>
    </w:div>
    <w:div w:id="418527955">
      <w:bodyDiv w:val="1"/>
      <w:marLeft w:val="0"/>
      <w:marRight w:val="0"/>
      <w:marTop w:val="0"/>
      <w:marBottom w:val="0"/>
      <w:divBdr>
        <w:top w:val="none" w:sz="0" w:space="0" w:color="auto"/>
        <w:left w:val="none" w:sz="0" w:space="0" w:color="auto"/>
        <w:bottom w:val="none" w:sz="0" w:space="0" w:color="auto"/>
        <w:right w:val="none" w:sz="0" w:space="0" w:color="auto"/>
      </w:divBdr>
    </w:div>
    <w:div w:id="493423551">
      <w:bodyDiv w:val="1"/>
      <w:marLeft w:val="0"/>
      <w:marRight w:val="0"/>
      <w:marTop w:val="0"/>
      <w:marBottom w:val="0"/>
      <w:divBdr>
        <w:top w:val="none" w:sz="0" w:space="0" w:color="auto"/>
        <w:left w:val="none" w:sz="0" w:space="0" w:color="auto"/>
        <w:bottom w:val="none" w:sz="0" w:space="0" w:color="auto"/>
        <w:right w:val="none" w:sz="0" w:space="0" w:color="auto"/>
      </w:divBdr>
    </w:div>
    <w:div w:id="508175512">
      <w:bodyDiv w:val="1"/>
      <w:marLeft w:val="0"/>
      <w:marRight w:val="0"/>
      <w:marTop w:val="0"/>
      <w:marBottom w:val="0"/>
      <w:divBdr>
        <w:top w:val="none" w:sz="0" w:space="0" w:color="auto"/>
        <w:left w:val="none" w:sz="0" w:space="0" w:color="auto"/>
        <w:bottom w:val="none" w:sz="0" w:space="0" w:color="auto"/>
        <w:right w:val="none" w:sz="0" w:space="0" w:color="auto"/>
      </w:divBdr>
    </w:div>
    <w:div w:id="655259970">
      <w:bodyDiv w:val="1"/>
      <w:marLeft w:val="0"/>
      <w:marRight w:val="0"/>
      <w:marTop w:val="0"/>
      <w:marBottom w:val="0"/>
      <w:divBdr>
        <w:top w:val="none" w:sz="0" w:space="0" w:color="auto"/>
        <w:left w:val="none" w:sz="0" w:space="0" w:color="auto"/>
        <w:bottom w:val="none" w:sz="0" w:space="0" w:color="auto"/>
        <w:right w:val="none" w:sz="0" w:space="0" w:color="auto"/>
      </w:divBdr>
    </w:div>
    <w:div w:id="659820132">
      <w:bodyDiv w:val="1"/>
      <w:marLeft w:val="0"/>
      <w:marRight w:val="0"/>
      <w:marTop w:val="0"/>
      <w:marBottom w:val="0"/>
      <w:divBdr>
        <w:top w:val="none" w:sz="0" w:space="0" w:color="auto"/>
        <w:left w:val="none" w:sz="0" w:space="0" w:color="auto"/>
        <w:bottom w:val="none" w:sz="0" w:space="0" w:color="auto"/>
        <w:right w:val="none" w:sz="0" w:space="0" w:color="auto"/>
      </w:divBdr>
    </w:div>
    <w:div w:id="669331199">
      <w:bodyDiv w:val="1"/>
      <w:marLeft w:val="0"/>
      <w:marRight w:val="0"/>
      <w:marTop w:val="0"/>
      <w:marBottom w:val="0"/>
      <w:divBdr>
        <w:top w:val="none" w:sz="0" w:space="0" w:color="auto"/>
        <w:left w:val="none" w:sz="0" w:space="0" w:color="auto"/>
        <w:bottom w:val="none" w:sz="0" w:space="0" w:color="auto"/>
        <w:right w:val="none" w:sz="0" w:space="0" w:color="auto"/>
      </w:divBdr>
    </w:div>
    <w:div w:id="670916970">
      <w:bodyDiv w:val="1"/>
      <w:marLeft w:val="0"/>
      <w:marRight w:val="0"/>
      <w:marTop w:val="0"/>
      <w:marBottom w:val="0"/>
      <w:divBdr>
        <w:top w:val="none" w:sz="0" w:space="0" w:color="auto"/>
        <w:left w:val="none" w:sz="0" w:space="0" w:color="auto"/>
        <w:bottom w:val="none" w:sz="0" w:space="0" w:color="auto"/>
        <w:right w:val="none" w:sz="0" w:space="0" w:color="auto"/>
      </w:divBdr>
    </w:div>
    <w:div w:id="677585993">
      <w:bodyDiv w:val="1"/>
      <w:marLeft w:val="0"/>
      <w:marRight w:val="0"/>
      <w:marTop w:val="0"/>
      <w:marBottom w:val="0"/>
      <w:divBdr>
        <w:top w:val="none" w:sz="0" w:space="0" w:color="auto"/>
        <w:left w:val="none" w:sz="0" w:space="0" w:color="auto"/>
        <w:bottom w:val="none" w:sz="0" w:space="0" w:color="auto"/>
        <w:right w:val="none" w:sz="0" w:space="0" w:color="auto"/>
      </w:divBdr>
    </w:div>
    <w:div w:id="754472275">
      <w:bodyDiv w:val="1"/>
      <w:marLeft w:val="0"/>
      <w:marRight w:val="0"/>
      <w:marTop w:val="0"/>
      <w:marBottom w:val="0"/>
      <w:divBdr>
        <w:top w:val="none" w:sz="0" w:space="0" w:color="auto"/>
        <w:left w:val="none" w:sz="0" w:space="0" w:color="auto"/>
        <w:bottom w:val="none" w:sz="0" w:space="0" w:color="auto"/>
        <w:right w:val="none" w:sz="0" w:space="0" w:color="auto"/>
      </w:divBdr>
    </w:div>
    <w:div w:id="762843148">
      <w:bodyDiv w:val="1"/>
      <w:marLeft w:val="0"/>
      <w:marRight w:val="0"/>
      <w:marTop w:val="0"/>
      <w:marBottom w:val="0"/>
      <w:divBdr>
        <w:top w:val="none" w:sz="0" w:space="0" w:color="auto"/>
        <w:left w:val="none" w:sz="0" w:space="0" w:color="auto"/>
        <w:bottom w:val="none" w:sz="0" w:space="0" w:color="auto"/>
        <w:right w:val="none" w:sz="0" w:space="0" w:color="auto"/>
      </w:divBdr>
    </w:div>
    <w:div w:id="774788087">
      <w:bodyDiv w:val="1"/>
      <w:marLeft w:val="0"/>
      <w:marRight w:val="0"/>
      <w:marTop w:val="0"/>
      <w:marBottom w:val="0"/>
      <w:divBdr>
        <w:top w:val="none" w:sz="0" w:space="0" w:color="auto"/>
        <w:left w:val="none" w:sz="0" w:space="0" w:color="auto"/>
        <w:bottom w:val="none" w:sz="0" w:space="0" w:color="auto"/>
        <w:right w:val="none" w:sz="0" w:space="0" w:color="auto"/>
      </w:divBdr>
    </w:div>
    <w:div w:id="796797733">
      <w:bodyDiv w:val="1"/>
      <w:marLeft w:val="0"/>
      <w:marRight w:val="0"/>
      <w:marTop w:val="0"/>
      <w:marBottom w:val="0"/>
      <w:divBdr>
        <w:top w:val="none" w:sz="0" w:space="0" w:color="auto"/>
        <w:left w:val="none" w:sz="0" w:space="0" w:color="auto"/>
        <w:bottom w:val="none" w:sz="0" w:space="0" w:color="auto"/>
        <w:right w:val="none" w:sz="0" w:space="0" w:color="auto"/>
      </w:divBdr>
    </w:div>
    <w:div w:id="850030184">
      <w:bodyDiv w:val="1"/>
      <w:marLeft w:val="0"/>
      <w:marRight w:val="0"/>
      <w:marTop w:val="0"/>
      <w:marBottom w:val="0"/>
      <w:divBdr>
        <w:top w:val="none" w:sz="0" w:space="0" w:color="auto"/>
        <w:left w:val="none" w:sz="0" w:space="0" w:color="auto"/>
        <w:bottom w:val="none" w:sz="0" w:space="0" w:color="auto"/>
        <w:right w:val="none" w:sz="0" w:space="0" w:color="auto"/>
      </w:divBdr>
    </w:div>
    <w:div w:id="911431133">
      <w:bodyDiv w:val="1"/>
      <w:marLeft w:val="0"/>
      <w:marRight w:val="0"/>
      <w:marTop w:val="0"/>
      <w:marBottom w:val="0"/>
      <w:divBdr>
        <w:top w:val="none" w:sz="0" w:space="0" w:color="auto"/>
        <w:left w:val="none" w:sz="0" w:space="0" w:color="auto"/>
        <w:bottom w:val="none" w:sz="0" w:space="0" w:color="auto"/>
        <w:right w:val="none" w:sz="0" w:space="0" w:color="auto"/>
      </w:divBdr>
    </w:div>
    <w:div w:id="913397291">
      <w:bodyDiv w:val="1"/>
      <w:marLeft w:val="0"/>
      <w:marRight w:val="0"/>
      <w:marTop w:val="0"/>
      <w:marBottom w:val="0"/>
      <w:divBdr>
        <w:top w:val="none" w:sz="0" w:space="0" w:color="auto"/>
        <w:left w:val="none" w:sz="0" w:space="0" w:color="auto"/>
        <w:bottom w:val="none" w:sz="0" w:space="0" w:color="auto"/>
        <w:right w:val="none" w:sz="0" w:space="0" w:color="auto"/>
      </w:divBdr>
    </w:div>
    <w:div w:id="924610380">
      <w:bodyDiv w:val="1"/>
      <w:marLeft w:val="0"/>
      <w:marRight w:val="0"/>
      <w:marTop w:val="0"/>
      <w:marBottom w:val="0"/>
      <w:divBdr>
        <w:top w:val="none" w:sz="0" w:space="0" w:color="auto"/>
        <w:left w:val="none" w:sz="0" w:space="0" w:color="auto"/>
        <w:bottom w:val="none" w:sz="0" w:space="0" w:color="auto"/>
        <w:right w:val="none" w:sz="0" w:space="0" w:color="auto"/>
      </w:divBdr>
    </w:div>
    <w:div w:id="934359028">
      <w:bodyDiv w:val="1"/>
      <w:marLeft w:val="0"/>
      <w:marRight w:val="0"/>
      <w:marTop w:val="0"/>
      <w:marBottom w:val="0"/>
      <w:divBdr>
        <w:top w:val="none" w:sz="0" w:space="0" w:color="auto"/>
        <w:left w:val="none" w:sz="0" w:space="0" w:color="auto"/>
        <w:bottom w:val="none" w:sz="0" w:space="0" w:color="auto"/>
        <w:right w:val="none" w:sz="0" w:space="0" w:color="auto"/>
      </w:divBdr>
    </w:div>
    <w:div w:id="980187680">
      <w:bodyDiv w:val="1"/>
      <w:marLeft w:val="0"/>
      <w:marRight w:val="0"/>
      <w:marTop w:val="0"/>
      <w:marBottom w:val="0"/>
      <w:divBdr>
        <w:top w:val="none" w:sz="0" w:space="0" w:color="auto"/>
        <w:left w:val="none" w:sz="0" w:space="0" w:color="auto"/>
        <w:bottom w:val="none" w:sz="0" w:space="0" w:color="auto"/>
        <w:right w:val="none" w:sz="0" w:space="0" w:color="auto"/>
      </w:divBdr>
    </w:div>
    <w:div w:id="980697696">
      <w:bodyDiv w:val="1"/>
      <w:marLeft w:val="0"/>
      <w:marRight w:val="0"/>
      <w:marTop w:val="0"/>
      <w:marBottom w:val="0"/>
      <w:divBdr>
        <w:top w:val="none" w:sz="0" w:space="0" w:color="auto"/>
        <w:left w:val="none" w:sz="0" w:space="0" w:color="auto"/>
        <w:bottom w:val="none" w:sz="0" w:space="0" w:color="auto"/>
        <w:right w:val="none" w:sz="0" w:space="0" w:color="auto"/>
      </w:divBdr>
    </w:div>
    <w:div w:id="1002511140">
      <w:bodyDiv w:val="1"/>
      <w:marLeft w:val="0"/>
      <w:marRight w:val="0"/>
      <w:marTop w:val="0"/>
      <w:marBottom w:val="0"/>
      <w:divBdr>
        <w:top w:val="none" w:sz="0" w:space="0" w:color="auto"/>
        <w:left w:val="none" w:sz="0" w:space="0" w:color="auto"/>
        <w:bottom w:val="none" w:sz="0" w:space="0" w:color="auto"/>
        <w:right w:val="none" w:sz="0" w:space="0" w:color="auto"/>
      </w:divBdr>
    </w:div>
    <w:div w:id="1028718771">
      <w:bodyDiv w:val="1"/>
      <w:marLeft w:val="0"/>
      <w:marRight w:val="0"/>
      <w:marTop w:val="0"/>
      <w:marBottom w:val="0"/>
      <w:divBdr>
        <w:top w:val="none" w:sz="0" w:space="0" w:color="auto"/>
        <w:left w:val="none" w:sz="0" w:space="0" w:color="auto"/>
        <w:bottom w:val="none" w:sz="0" w:space="0" w:color="auto"/>
        <w:right w:val="none" w:sz="0" w:space="0" w:color="auto"/>
      </w:divBdr>
    </w:div>
    <w:div w:id="1086607797">
      <w:bodyDiv w:val="1"/>
      <w:marLeft w:val="0"/>
      <w:marRight w:val="0"/>
      <w:marTop w:val="0"/>
      <w:marBottom w:val="0"/>
      <w:divBdr>
        <w:top w:val="none" w:sz="0" w:space="0" w:color="auto"/>
        <w:left w:val="none" w:sz="0" w:space="0" w:color="auto"/>
        <w:bottom w:val="none" w:sz="0" w:space="0" w:color="auto"/>
        <w:right w:val="none" w:sz="0" w:space="0" w:color="auto"/>
      </w:divBdr>
    </w:div>
    <w:div w:id="1093746853">
      <w:bodyDiv w:val="1"/>
      <w:marLeft w:val="0"/>
      <w:marRight w:val="0"/>
      <w:marTop w:val="0"/>
      <w:marBottom w:val="0"/>
      <w:divBdr>
        <w:top w:val="none" w:sz="0" w:space="0" w:color="auto"/>
        <w:left w:val="none" w:sz="0" w:space="0" w:color="auto"/>
        <w:bottom w:val="none" w:sz="0" w:space="0" w:color="auto"/>
        <w:right w:val="none" w:sz="0" w:space="0" w:color="auto"/>
      </w:divBdr>
    </w:div>
    <w:div w:id="1100835760">
      <w:bodyDiv w:val="1"/>
      <w:marLeft w:val="0"/>
      <w:marRight w:val="0"/>
      <w:marTop w:val="0"/>
      <w:marBottom w:val="0"/>
      <w:divBdr>
        <w:top w:val="none" w:sz="0" w:space="0" w:color="auto"/>
        <w:left w:val="none" w:sz="0" w:space="0" w:color="auto"/>
        <w:bottom w:val="none" w:sz="0" w:space="0" w:color="auto"/>
        <w:right w:val="none" w:sz="0" w:space="0" w:color="auto"/>
      </w:divBdr>
    </w:div>
    <w:div w:id="1173032235">
      <w:bodyDiv w:val="1"/>
      <w:marLeft w:val="0"/>
      <w:marRight w:val="0"/>
      <w:marTop w:val="0"/>
      <w:marBottom w:val="0"/>
      <w:divBdr>
        <w:top w:val="none" w:sz="0" w:space="0" w:color="auto"/>
        <w:left w:val="none" w:sz="0" w:space="0" w:color="auto"/>
        <w:bottom w:val="none" w:sz="0" w:space="0" w:color="auto"/>
        <w:right w:val="none" w:sz="0" w:space="0" w:color="auto"/>
      </w:divBdr>
    </w:div>
    <w:div w:id="1182473899">
      <w:bodyDiv w:val="1"/>
      <w:marLeft w:val="0"/>
      <w:marRight w:val="0"/>
      <w:marTop w:val="0"/>
      <w:marBottom w:val="0"/>
      <w:divBdr>
        <w:top w:val="none" w:sz="0" w:space="0" w:color="auto"/>
        <w:left w:val="none" w:sz="0" w:space="0" w:color="auto"/>
        <w:bottom w:val="none" w:sz="0" w:space="0" w:color="auto"/>
        <w:right w:val="none" w:sz="0" w:space="0" w:color="auto"/>
      </w:divBdr>
    </w:div>
    <w:div w:id="1202404427">
      <w:bodyDiv w:val="1"/>
      <w:marLeft w:val="0"/>
      <w:marRight w:val="0"/>
      <w:marTop w:val="0"/>
      <w:marBottom w:val="0"/>
      <w:divBdr>
        <w:top w:val="none" w:sz="0" w:space="0" w:color="auto"/>
        <w:left w:val="none" w:sz="0" w:space="0" w:color="auto"/>
        <w:bottom w:val="none" w:sz="0" w:space="0" w:color="auto"/>
        <w:right w:val="none" w:sz="0" w:space="0" w:color="auto"/>
      </w:divBdr>
    </w:div>
    <w:div w:id="1205677871">
      <w:bodyDiv w:val="1"/>
      <w:marLeft w:val="0"/>
      <w:marRight w:val="0"/>
      <w:marTop w:val="0"/>
      <w:marBottom w:val="0"/>
      <w:divBdr>
        <w:top w:val="none" w:sz="0" w:space="0" w:color="auto"/>
        <w:left w:val="none" w:sz="0" w:space="0" w:color="auto"/>
        <w:bottom w:val="none" w:sz="0" w:space="0" w:color="auto"/>
        <w:right w:val="none" w:sz="0" w:space="0" w:color="auto"/>
      </w:divBdr>
    </w:div>
    <w:div w:id="1207181258">
      <w:bodyDiv w:val="1"/>
      <w:marLeft w:val="0"/>
      <w:marRight w:val="0"/>
      <w:marTop w:val="0"/>
      <w:marBottom w:val="0"/>
      <w:divBdr>
        <w:top w:val="none" w:sz="0" w:space="0" w:color="auto"/>
        <w:left w:val="none" w:sz="0" w:space="0" w:color="auto"/>
        <w:bottom w:val="none" w:sz="0" w:space="0" w:color="auto"/>
        <w:right w:val="none" w:sz="0" w:space="0" w:color="auto"/>
      </w:divBdr>
    </w:div>
    <w:div w:id="1236553893">
      <w:bodyDiv w:val="1"/>
      <w:marLeft w:val="0"/>
      <w:marRight w:val="0"/>
      <w:marTop w:val="0"/>
      <w:marBottom w:val="0"/>
      <w:divBdr>
        <w:top w:val="none" w:sz="0" w:space="0" w:color="auto"/>
        <w:left w:val="none" w:sz="0" w:space="0" w:color="auto"/>
        <w:bottom w:val="none" w:sz="0" w:space="0" w:color="auto"/>
        <w:right w:val="none" w:sz="0" w:space="0" w:color="auto"/>
      </w:divBdr>
    </w:div>
    <w:div w:id="1276594436">
      <w:bodyDiv w:val="1"/>
      <w:marLeft w:val="0"/>
      <w:marRight w:val="0"/>
      <w:marTop w:val="0"/>
      <w:marBottom w:val="0"/>
      <w:divBdr>
        <w:top w:val="none" w:sz="0" w:space="0" w:color="auto"/>
        <w:left w:val="none" w:sz="0" w:space="0" w:color="auto"/>
        <w:bottom w:val="none" w:sz="0" w:space="0" w:color="auto"/>
        <w:right w:val="none" w:sz="0" w:space="0" w:color="auto"/>
      </w:divBdr>
    </w:div>
    <w:div w:id="1305358166">
      <w:bodyDiv w:val="1"/>
      <w:marLeft w:val="0"/>
      <w:marRight w:val="0"/>
      <w:marTop w:val="0"/>
      <w:marBottom w:val="0"/>
      <w:divBdr>
        <w:top w:val="none" w:sz="0" w:space="0" w:color="auto"/>
        <w:left w:val="none" w:sz="0" w:space="0" w:color="auto"/>
        <w:bottom w:val="none" w:sz="0" w:space="0" w:color="auto"/>
        <w:right w:val="none" w:sz="0" w:space="0" w:color="auto"/>
      </w:divBdr>
    </w:div>
    <w:div w:id="1362322435">
      <w:bodyDiv w:val="1"/>
      <w:marLeft w:val="0"/>
      <w:marRight w:val="0"/>
      <w:marTop w:val="0"/>
      <w:marBottom w:val="0"/>
      <w:divBdr>
        <w:top w:val="none" w:sz="0" w:space="0" w:color="auto"/>
        <w:left w:val="none" w:sz="0" w:space="0" w:color="auto"/>
        <w:bottom w:val="none" w:sz="0" w:space="0" w:color="auto"/>
        <w:right w:val="none" w:sz="0" w:space="0" w:color="auto"/>
      </w:divBdr>
    </w:div>
    <w:div w:id="1385566350">
      <w:bodyDiv w:val="1"/>
      <w:marLeft w:val="0"/>
      <w:marRight w:val="0"/>
      <w:marTop w:val="0"/>
      <w:marBottom w:val="0"/>
      <w:divBdr>
        <w:top w:val="none" w:sz="0" w:space="0" w:color="auto"/>
        <w:left w:val="none" w:sz="0" w:space="0" w:color="auto"/>
        <w:bottom w:val="none" w:sz="0" w:space="0" w:color="auto"/>
        <w:right w:val="none" w:sz="0" w:space="0" w:color="auto"/>
      </w:divBdr>
    </w:div>
    <w:div w:id="1387682622">
      <w:bodyDiv w:val="1"/>
      <w:marLeft w:val="0"/>
      <w:marRight w:val="0"/>
      <w:marTop w:val="0"/>
      <w:marBottom w:val="0"/>
      <w:divBdr>
        <w:top w:val="none" w:sz="0" w:space="0" w:color="auto"/>
        <w:left w:val="none" w:sz="0" w:space="0" w:color="auto"/>
        <w:bottom w:val="none" w:sz="0" w:space="0" w:color="auto"/>
        <w:right w:val="none" w:sz="0" w:space="0" w:color="auto"/>
      </w:divBdr>
    </w:div>
    <w:div w:id="1396391462">
      <w:bodyDiv w:val="1"/>
      <w:marLeft w:val="0"/>
      <w:marRight w:val="0"/>
      <w:marTop w:val="0"/>
      <w:marBottom w:val="0"/>
      <w:divBdr>
        <w:top w:val="none" w:sz="0" w:space="0" w:color="auto"/>
        <w:left w:val="none" w:sz="0" w:space="0" w:color="auto"/>
        <w:bottom w:val="none" w:sz="0" w:space="0" w:color="auto"/>
        <w:right w:val="none" w:sz="0" w:space="0" w:color="auto"/>
      </w:divBdr>
    </w:div>
    <w:div w:id="1439056525">
      <w:bodyDiv w:val="1"/>
      <w:marLeft w:val="0"/>
      <w:marRight w:val="0"/>
      <w:marTop w:val="0"/>
      <w:marBottom w:val="0"/>
      <w:divBdr>
        <w:top w:val="none" w:sz="0" w:space="0" w:color="auto"/>
        <w:left w:val="none" w:sz="0" w:space="0" w:color="auto"/>
        <w:bottom w:val="none" w:sz="0" w:space="0" w:color="auto"/>
        <w:right w:val="none" w:sz="0" w:space="0" w:color="auto"/>
      </w:divBdr>
    </w:div>
    <w:div w:id="1472094533">
      <w:bodyDiv w:val="1"/>
      <w:marLeft w:val="0"/>
      <w:marRight w:val="0"/>
      <w:marTop w:val="0"/>
      <w:marBottom w:val="0"/>
      <w:divBdr>
        <w:top w:val="none" w:sz="0" w:space="0" w:color="auto"/>
        <w:left w:val="none" w:sz="0" w:space="0" w:color="auto"/>
        <w:bottom w:val="none" w:sz="0" w:space="0" w:color="auto"/>
        <w:right w:val="none" w:sz="0" w:space="0" w:color="auto"/>
      </w:divBdr>
    </w:div>
    <w:div w:id="1474713652">
      <w:bodyDiv w:val="1"/>
      <w:marLeft w:val="0"/>
      <w:marRight w:val="0"/>
      <w:marTop w:val="0"/>
      <w:marBottom w:val="0"/>
      <w:divBdr>
        <w:top w:val="none" w:sz="0" w:space="0" w:color="auto"/>
        <w:left w:val="none" w:sz="0" w:space="0" w:color="auto"/>
        <w:bottom w:val="none" w:sz="0" w:space="0" w:color="auto"/>
        <w:right w:val="none" w:sz="0" w:space="0" w:color="auto"/>
      </w:divBdr>
    </w:div>
    <w:div w:id="1570190562">
      <w:bodyDiv w:val="1"/>
      <w:marLeft w:val="0"/>
      <w:marRight w:val="0"/>
      <w:marTop w:val="0"/>
      <w:marBottom w:val="0"/>
      <w:divBdr>
        <w:top w:val="none" w:sz="0" w:space="0" w:color="auto"/>
        <w:left w:val="none" w:sz="0" w:space="0" w:color="auto"/>
        <w:bottom w:val="none" w:sz="0" w:space="0" w:color="auto"/>
        <w:right w:val="none" w:sz="0" w:space="0" w:color="auto"/>
      </w:divBdr>
    </w:div>
    <w:div w:id="1570505351">
      <w:bodyDiv w:val="1"/>
      <w:marLeft w:val="0"/>
      <w:marRight w:val="0"/>
      <w:marTop w:val="0"/>
      <w:marBottom w:val="0"/>
      <w:divBdr>
        <w:top w:val="none" w:sz="0" w:space="0" w:color="auto"/>
        <w:left w:val="none" w:sz="0" w:space="0" w:color="auto"/>
        <w:bottom w:val="none" w:sz="0" w:space="0" w:color="auto"/>
        <w:right w:val="none" w:sz="0" w:space="0" w:color="auto"/>
      </w:divBdr>
    </w:div>
    <w:div w:id="1580359403">
      <w:bodyDiv w:val="1"/>
      <w:marLeft w:val="0"/>
      <w:marRight w:val="0"/>
      <w:marTop w:val="0"/>
      <w:marBottom w:val="0"/>
      <w:divBdr>
        <w:top w:val="none" w:sz="0" w:space="0" w:color="auto"/>
        <w:left w:val="none" w:sz="0" w:space="0" w:color="auto"/>
        <w:bottom w:val="none" w:sz="0" w:space="0" w:color="auto"/>
        <w:right w:val="none" w:sz="0" w:space="0" w:color="auto"/>
      </w:divBdr>
    </w:div>
    <w:div w:id="1625311534">
      <w:bodyDiv w:val="1"/>
      <w:marLeft w:val="0"/>
      <w:marRight w:val="0"/>
      <w:marTop w:val="0"/>
      <w:marBottom w:val="0"/>
      <w:divBdr>
        <w:top w:val="none" w:sz="0" w:space="0" w:color="auto"/>
        <w:left w:val="none" w:sz="0" w:space="0" w:color="auto"/>
        <w:bottom w:val="none" w:sz="0" w:space="0" w:color="auto"/>
        <w:right w:val="none" w:sz="0" w:space="0" w:color="auto"/>
      </w:divBdr>
    </w:div>
    <w:div w:id="1634208583">
      <w:bodyDiv w:val="1"/>
      <w:marLeft w:val="0"/>
      <w:marRight w:val="0"/>
      <w:marTop w:val="0"/>
      <w:marBottom w:val="0"/>
      <w:divBdr>
        <w:top w:val="none" w:sz="0" w:space="0" w:color="auto"/>
        <w:left w:val="none" w:sz="0" w:space="0" w:color="auto"/>
        <w:bottom w:val="none" w:sz="0" w:space="0" w:color="auto"/>
        <w:right w:val="none" w:sz="0" w:space="0" w:color="auto"/>
      </w:divBdr>
    </w:div>
    <w:div w:id="1703362031">
      <w:bodyDiv w:val="1"/>
      <w:marLeft w:val="0"/>
      <w:marRight w:val="0"/>
      <w:marTop w:val="0"/>
      <w:marBottom w:val="0"/>
      <w:divBdr>
        <w:top w:val="none" w:sz="0" w:space="0" w:color="auto"/>
        <w:left w:val="none" w:sz="0" w:space="0" w:color="auto"/>
        <w:bottom w:val="none" w:sz="0" w:space="0" w:color="auto"/>
        <w:right w:val="none" w:sz="0" w:space="0" w:color="auto"/>
      </w:divBdr>
    </w:div>
    <w:div w:id="1714425122">
      <w:bodyDiv w:val="1"/>
      <w:marLeft w:val="0"/>
      <w:marRight w:val="0"/>
      <w:marTop w:val="0"/>
      <w:marBottom w:val="0"/>
      <w:divBdr>
        <w:top w:val="none" w:sz="0" w:space="0" w:color="auto"/>
        <w:left w:val="none" w:sz="0" w:space="0" w:color="auto"/>
        <w:bottom w:val="none" w:sz="0" w:space="0" w:color="auto"/>
        <w:right w:val="none" w:sz="0" w:space="0" w:color="auto"/>
      </w:divBdr>
    </w:div>
    <w:div w:id="1718823158">
      <w:bodyDiv w:val="1"/>
      <w:marLeft w:val="0"/>
      <w:marRight w:val="0"/>
      <w:marTop w:val="0"/>
      <w:marBottom w:val="0"/>
      <w:divBdr>
        <w:top w:val="none" w:sz="0" w:space="0" w:color="auto"/>
        <w:left w:val="none" w:sz="0" w:space="0" w:color="auto"/>
        <w:bottom w:val="none" w:sz="0" w:space="0" w:color="auto"/>
        <w:right w:val="none" w:sz="0" w:space="0" w:color="auto"/>
      </w:divBdr>
    </w:div>
    <w:div w:id="1732192336">
      <w:bodyDiv w:val="1"/>
      <w:marLeft w:val="0"/>
      <w:marRight w:val="0"/>
      <w:marTop w:val="0"/>
      <w:marBottom w:val="0"/>
      <w:divBdr>
        <w:top w:val="none" w:sz="0" w:space="0" w:color="auto"/>
        <w:left w:val="none" w:sz="0" w:space="0" w:color="auto"/>
        <w:bottom w:val="none" w:sz="0" w:space="0" w:color="auto"/>
        <w:right w:val="none" w:sz="0" w:space="0" w:color="auto"/>
      </w:divBdr>
    </w:div>
    <w:div w:id="1811171166">
      <w:bodyDiv w:val="1"/>
      <w:marLeft w:val="0"/>
      <w:marRight w:val="0"/>
      <w:marTop w:val="0"/>
      <w:marBottom w:val="0"/>
      <w:divBdr>
        <w:top w:val="none" w:sz="0" w:space="0" w:color="auto"/>
        <w:left w:val="none" w:sz="0" w:space="0" w:color="auto"/>
        <w:bottom w:val="none" w:sz="0" w:space="0" w:color="auto"/>
        <w:right w:val="none" w:sz="0" w:space="0" w:color="auto"/>
      </w:divBdr>
    </w:div>
    <w:div w:id="1893737151">
      <w:bodyDiv w:val="1"/>
      <w:marLeft w:val="0"/>
      <w:marRight w:val="0"/>
      <w:marTop w:val="0"/>
      <w:marBottom w:val="0"/>
      <w:divBdr>
        <w:top w:val="none" w:sz="0" w:space="0" w:color="auto"/>
        <w:left w:val="none" w:sz="0" w:space="0" w:color="auto"/>
        <w:bottom w:val="none" w:sz="0" w:space="0" w:color="auto"/>
        <w:right w:val="none" w:sz="0" w:space="0" w:color="auto"/>
      </w:divBdr>
    </w:div>
    <w:div w:id="1898399623">
      <w:bodyDiv w:val="1"/>
      <w:marLeft w:val="0"/>
      <w:marRight w:val="0"/>
      <w:marTop w:val="0"/>
      <w:marBottom w:val="0"/>
      <w:divBdr>
        <w:top w:val="none" w:sz="0" w:space="0" w:color="auto"/>
        <w:left w:val="none" w:sz="0" w:space="0" w:color="auto"/>
        <w:bottom w:val="none" w:sz="0" w:space="0" w:color="auto"/>
        <w:right w:val="none" w:sz="0" w:space="0" w:color="auto"/>
      </w:divBdr>
    </w:div>
    <w:div w:id="1942837671">
      <w:bodyDiv w:val="1"/>
      <w:marLeft w:val="0"/>
      <w:marRight w:val="0"/>
      <w:marTop w:val="0"/>
      <w:marBottom w:val="0"/>
      <w:divBdr>
        <w:top w:val="none" w:sz="0" w:space="0" w:color="auto"/>
        <w:left w:val="none" w:sz="0" w:space="0" w:color="auto"/>
        <w:bottom w:val="none" w:sz="0" w:space="0" w:color="auto"/>
        <w:right w:val="none" w:sz="0" w:space="0" w:color="auto"/>
      </w:divBdr>
    </w:div>
    <w:div w:id="1975014455">
      <w:bodyDiv w:val="1"/>
      <w:marLeft w:val="0"/>
      <w:marRight w:val="0"/>
      <w:marTop w:val="0"/>
      <w:marBottom w:val="0"/>
      <w:divBdr>
        <w:top w:val="none" w:sz="0" w:space="0" w:color="auto"/>
        <w:left w:val="none" w:sz="0" w:space="0" w:color="auto"/>
        <w:bottom w:val="none" w:sz="0" w:space="0" w:color="auto"/>
        <w:right w:val="none" w:sz="0" w:space="0" w:color="auto"/>
      </w:divBdr>
    </w:div>
    <w:div w:id="1994791302">
      <w:bodyDiv w:val="1"/>
      <w:marLeft w:val="0"/>
      <w:marRight w:val="0"/>
      <w:marTop w:val="0"/>
      <w:marBottom w:val="0"/>
      <w:divBdr>
        <w:top w:val="none" w:sz="0" w:space="0" w:color="auto"/>
        <w:left w:val="none" w:sz="0" w:space="0" w:color="auto"/>
        <w:bottom w:val="none" w:sz="0" w:space="0" w:color="auto"/>
        <w:right w:val="none" w:sz="0" w:space="0" w:color="auto"/>
      </w:divBdr>
    </w:div>
    <w:div w:id="2018119859">
      <w:bodyDiv w:val="1"/>
      <w:marLeft w:val="0"/>
      <w:marRight w:val="0"/>
      <w:marTop w:val="0"/>
      <w:marBottom w:val="0"/>
      <w:divBdr>
        <w:top w:val="none" w:sz="0" w:space="0" w:color="auto"/>
        <w:left w:val="none" w:sz="0" w:space="0" w:color="auto"/>
        <w:bottom w:val="none" w:sz="0" w:space="0" w:color="auto"/>
        <w:right w:val="none" w:sz="0" w:space="0" w:color="auto"/>
      </w:divBdr>
    </w:div>
    <w:div w:id="2085372933">
      <w:bodyDiv w:val="1"/>
      <w:marLeft w:val="0"/>
      <w:marRight w:val="0"/>
      <w:marTop w:val="0"/>
      <w:marBottom w:val="0"/>
      <w:divBdr>
        <w:top w:val="none" w:sz="0" w:space="0" w:color="auto"/>
        <w:left w:val="none" w:sz="0" w:space="0" w:color="auto"/>
        <w:bottom w:val="none" w:sz="0" w:space="0" w:color="auto"/>
        <w:right w:val="none" w:sz="0" w:space="0" w:color="auto"/>
      </w:divBdr>
    </w:div>
    <w:div w:id="2104179800">
      <w:bodyDiv w:val="1"/>
      <w:marLeft w:val="0"/>
      <w:marRight w:val="0"/>
      <w:marTop w:val="0"/>
      <w:marBottom w:val="0"/>
      <w:divBdr>
        <w:top w:val="none" w:sz="0" w:space="0" w:color="auto"/>
        <w:left w:val="none" w:sz="0" w:space="0" w:color="auto"/>
        <w:bottom w:val="none" w:sz="0" w:space="0" w:color="auto"/>
        <w:right w:val="none" w:sz="0" w:space="0" w:color="auto"/>
      </w:divBdr>
    </w:div>
    <w:div w:id="214696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5FBC9-330B-4A7D-B40F-92B93E527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2934</Words>
  <Characters>16728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Company</Company>
  <LinksUpToDate>false</LinksUpToDate>
  <CharactersWithSpaces>19623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User</dc:creator>
  <cp:lastModifiedBy>Reviz</cp:lastModifiedBy>
  <cp:revision>4</cp:revision>
  <cp:lastPrinted>2018-09-18T10:16:00Z</cp:lastPrinted>
  <dcterms:created xsi:type="dcterms:W3CDTF">2018-06-26T12:34:00Z</dcterms:created>
  <dcterms:modified xsi:type="dcterms:W3CDTF">2019-04-23T09:13:00Z</dcterms:modified>
</cp:coreProperties>
</file>